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D7BFC" w14:textId="77777777" w:rsidR="00BB0C00" w:rsidRDefault="00BB0C00" w:rsidP="002032C1">
      <w:pPr>
        <w:jc w:val="right"/>
        <w:rPr>
          <w:sz w:val="22"/>
          <w:szCs w:val="22"/>
        </w:rPr>
      </w:pPr>
      <w:bookmarkStart w:id="0" w:name="_GoBack"/>
      <w:bookmarkEnd w:id="0"/>
      <w:r w:rsidRPr="00F17856">
        <w:rPr>
          <w:rFonts w:cs="Calibri"/>
          <w:sz w:val="22"/>
          <w:szCs w:val="22"/>
        </w:rPr>
        <w:t>Miloš Broćić</w:t>
      </w:r>
      <w:r w:rsidRPr="00AF433B">
        <w:rPr>
          <w:sz w:val="22"/>
          <w:szCs w:val="22"/>
        </w:rPr>
        <w:t xml:space="preserve"> </w:t>
      </w:r>
    </w:p>
    <w:p w14:paraId="2AFA5AEC" w14:textId="77777777" w:rsidR="002032C1" w:rsidRPr="00AF433B" w:rsidRDefault="002032C1" w:rsidP="002032C1">
      <w:pPr>
        <w:jc w:val="right"/>
        <w:rPr>
          <w:sz w:val="22"/>
          <w:szCs w:val="22"/>
        </w:rPr>
      </w:pPr>
      <w:r w:rsidRPr="00AF433B">
        <w:rPr>
          <w:sz w:val="22"/>
          <w:szCs w:val="22"/>
        </w:rPr>
        <w:t>72 Woodycrest Avenue</w:t>
      </w:r>
    </w:p>
    <w:p w14:paraId="617EEA8C" w14:textId="77777777" w:rsidR="002032C1" w:rsidRPr="00AF433B" w:rsidRDefault="002032C1" w:rsidP="002032C1">
      <w:pPr>
        <w:jc w:val="right"/>
        <w:rPr>
          <w:sz w:val="22"/>
          <w:szCs w:val="22"/>
        </w:rPr>
      </w:pPr>
      <w:r w:rsidRPr="00AF433B">
        <w:rPr>
          <w:sz w:val="22"/>
          <w:szCs w:val="22"/>
        </w:rPr>
        <w:t>Toronto, Ontario, M4J 3A7</w:t>
      </w:r>
    </w:p>
    <w:p w14:paraId="5CF8DC64" w14:textId="77777777" w:rsidR="002032C1" w:rsidRPr="00AF433B" w:rsidRDefault="002032C1" w:rsidP="002032C1">
      <w:pPr>
        <w:jc w:val="right"/>
        <w:rPr>
          <w:sz w:val="22"/>
          <w:szCs w:val="22"/>
        </w:rPr>
      </w:pPr>
      <w:r w:rsidRPr="00AF433B">
        <w:rPr>
          <w:sz w:val="22"/>
          <w:szCs w:val="22"/>
        </w:rPr>
        <w:t xml:space="preserve"> (416) 731-6947</w:t>
      </w:r>
    </w:p>
    <w:p w14:paraId="522BD8DF" w14:textId="77777777" w:rsidR="002032C1" w:rsidRPr="00AF433B" w:rsidRDefault="002032C1" w:rsidP="002032C1">
      <w:pPr>
        <w:jc w:val="right"/>
        <w:rPr>
          <w:sz w:val="22"/>
          <w:szCs w:val="22"/>
          <w:u w:val="single" w:color="A38263"/>
        </w:rPr>
      </w:pPr>
      <w:r w:rsidRPr="00AF433B">
        <w:rPr>
          <w:sz w:val="22"/>
          <w:szCs w:val="22"/>
        </w:rPr>
        <w:t xml:space="preserve">milos.brocic@mail.utoronto.ca   </w:t>
      </w:r>
    </w:p>
    <w:p w14:paraId="772BB61B" w14:textId="77777777" w:rsidR="002032C1" w:rsidRPr="00AF433B" w:rsidRDefault="00486B99" w:rsidP="002032C1">
      <w:pPr>
        <w:rPr>
          <w:sz w:val="22"/>
          <w:szCs w:val="22"/>
          <w:u w:val="single"/>
        </w:rPr>
      </w:pPr>
      <w:r>
        <w:rPr>
          <w:noProof/>
          <w:sz w:val="22"/>
          <w:szCs w:val="22"/>
        </w:rPr>
        <w:pict w14:anchorId="1582EB18">
          <v:rect id="_x0000_i1025" alt="" style="width:7in;height:7pt;mso-width-percent:0;mso-height-percent:0;mso-width-percent:0;mso-height-percent:0" o:hralign="right" o:hrstd="t" o:hrnoshade="t" o:hr="t" fillcolor="silver" stroked="f">
            <v:fill color2="#f5ebff" focus="100%" type="gradient"/>
          </v:rect>
        </w:pict>
      </w:r>
    </w:p>
    <w:p w14:paraId="62F61481" w14:textId="77777777" w:rsidR="002032C1" w:rsidRPr="00AF433B" w:rsidRDefault="002032C1" w:rsidP="002032C1">
      <w:pPr>
        <w:rPr>
          <w:rFonts w:cs="Calibri"/>
          <w:b/>
          <w:sz w:val="22"/>
          <w:szCs w:val="22"/>
        </w:rPr>
      </w:pPr>
    </w:p>
    <w:p w14:paraId="157D8BE2" w14:textId="77777777" w:rsidR="00914D84" w:rsidRPr="00AF433B" w:rsidRDefault="00914D84" w:rsidP="002032C1">
      <w:pPr>
        <w:rPr>
          <w:rFonts w:cs="Calibri"/>
          <w:b/>
          <w:sz w:val="22"/>
          <w:szCs w:val="22"/>
        </w:rPr>
      </w:pPr>
    </w:p>
    <w:p w14:paraId="0C6C099D" w14:textId="77777777" w:rsidR="00907396" w:rsidRDefault="00175256" w:rsidP="00175256">
      <w:pPr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EDUCATION</w:t>
      </w:r>
    </w:p>
    <w:p w14:paraId="27B97B77" w14:textId="77777777" w:rsidR="00907396" w:rsidRDefault="00907396" w:rsidP="002032C1">
      <w:pPr>
        <w:tabs>
          <w:tab w:val="right" w:pos="10065"/>
        </w:tabs>
        <w:rPr>
          <w:rFonts w:cs="Calibri"/>
          <w:b/>
          <w:sz w:val="22"/>
          <w:szCs w:val="22"/>
        </w:rPr>
      </w:pPr>
    </w:p>
    <w:p w14:paraId="11C25D40" w14:textId="77777777" w:rsidR="00907396" w:rsidRPr="00907396" w:rsidRDefault="00907396" w:rsidP="002032C1">
      <w:pPr>
        <w:tabs>
          <w:tab w:val="right" w:pos="10065"/>
        </w:tabs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</w:rPr>
        <w:t>PhD Student, Sociology</w:t>
      </w:r>
      <w:r>
        <w:rPr>
          <w:rFonts w:cs="Calibri"/>
          <w:b/>
          <w:sz w:val="22"/>
          <w:szCs w:val="22"/>
        </w:rPr>
        <w:tab/>
      </w:r>
      <w:r w:rsidRPr="00907396">
        <w:rPr>
          <w:rFonts w:cs="Calibri"/>
          <w:sz w:val="22"/>
          <w:szCs w:val="22"/>
        </w:rPr>
        <w:t>2015 - ongoing</w:t>
      </w:r>
    </w:p>
    <w:p w14:paraId="68800BA2" w14:textId="2309779A" w:rsidR="00907396" w:rsidRPr="00907396" w:rsidRDefault="00907396" w:rsidP="002032C1">
      <w:pPr>
        <w:tabs>
          <w:tab w:val="right" w:pos="10065"/>
        </w:tabs>
        <w:rPr>
          <w:rFonts w:cs="Calibri"/>
          <w:sz w:val="22"/>
          <w:szCs w:val="22"/>
        </w:rPr>
      </w:pPr>
      <w:r w:rsidRPr="00907396">
        <w:rPr>
          <w:rFonts w:cs="Calibri"/>
          <w:sz w:val="22"/>
          <w:szCs w:val="22"/>
        </w:rPr>
        <w:t>University of Toronto</w:t>
      </w:r>
      <w:r>
        <w:rPr>
          <w:rFonts w:cs="Calibri"/>
          <w:b/>
          <w:sz w:val="22"/>
          <w:szCs w:val="22"/>
        </w:rPr>
        <w:tab/>
      </w:r>
    </w:p>
    <w:p w14:paraId="134B2636" w14:textId="77777777" w:rsidR="002032C1" w:rsidRPr="00AF433B" w:rsidRDefault="002032C1" w:rsidP="00907396">
      <w:pPr>
        <w:tabs>
          <w:tab w:val="right" w:pos="10065"/>
        </w:tabs>
        <w:spacing w:before="240"/>
        <w:rPr>
          <w:rFonts w:cs="Calibri"/>
          <w:b/>
          <w:sz w:val="22"/>
          <w:szCs w:val="22"/>
        </w:rPr>
      </w:pPr>
      <w:r w:rsidRPr="00AF433B">
        <w:rPr>
          <w:rFonts w:cs="Calibri"/>
          <w:b/>
          <w:sz w:val="22"/>
          <w:szCs w:val="22"/>
        </w:rPr>
        <w:t>Master of Arts, Sociology</w:t>
      </w:r>
      <w:r w:rsidRPr="00AF433B">
        <w:rPr>
          <w:rFonts w:cs="Calibri"/>
          <w:b/>
          <w:sz w:val="22"/>
          <w:szCs w:val="22"/>
        </w:rPr>
        <w:tab/>
      </w:r>
      <w:r w:rsidRPr="00AF433B">
        <w:rPr>
          <w:rFonts w:cs="Calibri"/>
          <w:sz w:val="22"/>
          <w:szCs w:val="22"/>
        </w:rPr>
        <w:t>2014</w:t>
      </w:r>
    </w:p>
    <w:p w14:paraId="4505AFB9" w14:textId="77777777" w:rsidR="002032C1" w:rsidRPr="00AF433B" w:rsidRDefault="002032C1" w:rsidP="002032C1">
      <w:pPr>
        <w:tabs>
          <w:tab w:val="right" w:pos="10065"/>
        </w:tabs>
        <w:rPr>
          <w:rFonts w:cs="Calibri"/>
          <w:sz w:val="22"/>
          <w:szCs w:val="22"/>
        </w:rPr>
      </w:pPr>
      <w:r w:rsidRPr="00AF433B">
        <w:rPr>
          <w:rFonts w:cs="Calibri"/>
          <w:sz w:val="22"/>
          <w:szCs w:val="22"/>
        </w:rPr>
        <w:t>University of Toronto</w:t>
      </w:r>
    </w:p>
    <w:p w14:paraId="06331857" w14:textId="77777777" w:rsidR="002032C1" w:rsidRPr="00AF433B" w:rsidRDefault="002032C1" w:rsidP="002032C1">
      <w:pPr>
        <w:tabs>
          <w:tab w:val="right" w:pos="10065"/>
        </w:tabs>
        <w:spacing w:before="120"/>
        <w:rPr>
          <w:rFonts w:cs="Calibri"/>
          <w:b/>
          <w:sz w:val="22"/>
          <w:szCs w:val="22"/>
        </w:rPr>
      </w:pPr>
      <w:r w:rsidRPr="00AF433B">
        <w:rPr>
          <w:rFonts w:cs="Calibri"/>
          <w:b/>
          <w:sz w:val="22"/>
          <w:szCs w:val="22"/>
        </w:rPr>
        <w:t>Honours Bachelor of Arts</w:t>
      </w:r>
      <w:r w:rsidRPr="00AF433B">
        <w:rPr>
          <w:rFonts w:cs="Calibri"/>
          <w:b/>
          <w:sz w:val="22"/>
          <w:szCs w:val="22"/>
        </w:rPr>
        <w:tab/>
      </w:r>
      <w:r w:rsidR="000C57D2" w:rsidRPr="00AF433B">
        <w:rPr>
          <w:rFonts w:cs="Calibri"/>
          <w:sz w:val="22"/>
          <w:szCs w:val="22"/>
        </w:rPr>
        <w:t>2013</w:t>
      </w:r>
    </w:p>
    <w:p w14:paraId="713963B2" w14:textId="77777777" w:rsidR="002032C1" w:rsidRPr="00AF433B" w:rsidRDefault="002032C1" w:rsidP="002032C1">
      <w:pPr>
        <w:rPr>
          <w:rFonts w:cs="Calibri"/>
          <w:sz w:val="22"/>
          <w:szCs w:val="22"/>
        </w:rPr>
      </w:pPr>
      <w:r w:rsidRPr="00AF433B">
        <w:rPr>
          <w:rFonts w:cs="Calibri"/>
          <w:sz w:val="22"/>
          <w:szCs w:val="22"/>
        </w:rPr>
        <w:t>University of Toronto</w:t>
      </w:r>
    </w:p>
    <w:p w14:paraId="41B2964E" w14:textId="77777777" w:rsidR="002032C1" w:rsidRPr="00AF433B" w:rsidRDefault="002032C1" w:rsidP="002032C1">
      <w:pPr>
        <w:rPr>
          <w:rFonts w:cs="Calibri"/>
          <w:sz w:val="22"/>
          <w:szCs w:val="22"/>
        </w:rPr>
      </w:pPr>
      <w:r w:rsidRPr="00AF433B">
        <w:rPr>
          <w:rFonts w:cs="Calibri"/>
          <w:sz w:val="22"/>
          <w:szCs w:val="22"/>
        </w:rPr>
        <w:t>Sociology Major with Minors in History and Political Science</w:t>
      </w:r>
    </w:p>
    <w:p w14:paraId="7B3D04E0" w14:textId="77777777" w:rsidR="002032C1" w:rsidRPr="00AF433B" w:rsidRDefault="002032C1" w:rsidP="002032C1">
      <w:pPr>
        <w:rPr>
          <w:sz w:val="22"/>
          <w:szCs w:val="22"/>
        </w:rPr>
      </w:pPr>
      <w:r w:rsidRPr="00AF433B">
        <w:rPr>
          <w:sz w:val="22"/>
          <w:szCs w:val="22"/>
        </w:rPr>
        <w:t xml:space="preserve">Graduated </w:t>
      </w:r>
      <w:r w:rsidR="000C57D2" w:rsidRPr="00AF433B">
        <w:rPr>
          <w:sz w:val="22"/>
          <w:szCs w:val="22"/>
        </w:rPr>
        <w:t>with High Distinctions</w:t>
      </w:r>
    </w:p>
    <w:p w14:paraId="6EF0FDB5" w14:textId="77777777" w:rsidR="000C57D2" w:rsidRPr="00AF433B" w:rsidRDefault="000C57D2" w:rsidP="002032C1">
      <w:pPr>
        <w:rPr>
          <w:sz w:val="22"/>
          <w:szCs w:val="22"/>
        </w:rPr>
      </w:pPr>
    </w:p>
    <w:p w14:paraId="2E41FE2B" w14:textId="77777777" w:rsidR="002032C1" w:rsidRDefault="002032C1" w:rsidP="002032C1">
      <w:pPr>
        <w:pBdr>
          <w:bottom w:val="single" w:sz="12" w:space="1" w:color="auto"/>
        </w:pBdr>
        <w:rPr>
          <w:rFonts w:cs="Calibri"/>
          <w:b/>
          <w:sz w:val="22"/>
          <w:szCs w:val="22"/>
        </w:rPr>
      </w:pPr>
      <w:r w:rsidRPr="00AF433B">
        <w:rPr>
          <w:rFonts w:cs="Calibri"/>
          <w:b/>
          <w:sz w:val="22"/>
          <w:szCs w:val="22"/>
        </w:rPr>
        <w:t>AWARDS AND CERTIFICATES</w:t>
      </w:r>
    </w:p>
    <w:p w14:paraId="34C08360" w14:textId="77777777" w:rsidR="001B71A3" w:rsidRDefault="001B71A3" w:rsidP="002032C1">
      <w:pPr>
        <w:pStyle w:val="ListParagraph"/>
        <w:tabs>
          <w:tab w:val="right" w:pos="10080"/>
        </w:tabs>
        <w:spacing w:before="120"/>
        <w:ind w:left="0"/>
        <w:rPr>
          <w:b/>
          <w:sz w:val="22"/>
          <w:szCs w:val="22"/>
        </w:rPr>
      </w:pPr>
      <w:r w:rsidRPr="001B71A3">
        <w:rPr>
          <w:b/>
          <w:sz w:val="22"/>
          <w:szCs w:val="22"/>
        </w:rPr>
        <w:t>Joseph-Armand Bombardier CGS Doctoral Scholarship</w:t>
      </w:r>
      <w:r w:rsidR="00294F68">
        <w:rPr>
          <w:b/>
          <w:sz w:val="22"/>
          <w:szCs w:val="22"/>
        </w:rPr>
        <w:tab/>
      </w:r>
      <w:r w:rsidR="00294F68" w:rsidRPr="00294F68">
        <w:rPr>
          <w:sz w:val="22"/>
          <w:szCs w:val="22"/>
        </w:rPr>
        <w:t>2017</w:t>
      </w:r>
    </w:p>
    <w:p w14:paraId="587CC5DA" w14:textId="77777777" w:rsidR="001B71A3" w:rsidRDefault="001B71A3" w:rsidP="00294F68">
      <w:pPr>
        <w:pStyle w:val="ListParagraph"/>
        <w:tabs>
          <w:tab w:val="right" w:pos="10080"/>
        </w:tabs>
        <w:spacing w:before="120" w:after="240"/>
        <w:ind w:left="0"/>
        <w:rPr>
          <w:sz w:val="22"/>
          <w:szCs w:val="22"/>
        </w:rPr>
      </w:pPr>
      <w:r>
        <w:rPr>
          <w:sz w:val="22"/>
          <w:szCs w:val="22"/>
        </w:rPr>
        <w:t>Awarded by the Social Sciences and Humanities Research Council of</w:t>
      </w:r>
      <w:r w:rsidR="00294F68">
        <w:rPr>
          <w:sz w:val="22"/>
          <w:szCs w:val="22"/>
        </w:rPr>
        <w:tab/>
      </w:r>
    </w:p>
    <w:p w14:paraId="45BF1D14" w14:textId="4358678D" w:rsidR="00294F68" w:rsidRPr="001B71A3" w:rsidRDefault="001B71A3" w:rsidP="00356FB6">
      <w:pPr>
        <w:pStyle w:val="ListParagraph"/>
        <w:tabs>
          <w:tab w:val="right" w:pos="10080"/>
        </w:tabs>
        <w:spacing w:before="12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Canada, in the amount of $105,000</w:t>
      </w:r>
      <w:r w:rsidR="00393BD4">
        <w:rPr>
          <w:sz w:val="22"/>
          <w:szCs w:val="22"/>
        </w:rPr>
        <w:t xml:space="preserve"> over three years</w:t>
      </w:r>
      <w:r>
        <w:rPr>
          <w:sz w:val="22"/>
          <w:szCs w:val="22"/>
        </w:rPr>
        <w:t>.</w:t>
      </w:r>
    </w:p>
    <w:p w14:paraId="4FCB5CC9" w14:textId="77777777" w:rsidR="002032C1" w:rsidRPr="00AF433B" w:rsidRDefault="002032C1" w:rsidP="00294F68">
      <w:pPr>
        <w:pStyle w:val="ListParagraph"/>
        <w:tabs>
          <w:tab w:val="right" w:pos="10080"/>
        </w:tabs>
        <w:spacing w:before="120" w:after="240"/>
        <w:ind w:left="0"/>
        <w:rPr>
          <w:sz w:val="22"/>
          <w:szCs w:val="22"/>
        </w:rPr>
      </w:pPr>
      <w:r w:rsidRPr="00AF433B">
        <w:rPr>
          <w:b/>
          <w:sz w:val="22"/>
          <w:szCs w:val="22"/>
        </w:rPr>
        <w:t>University of Toronto Fellowship</w:t>
      </w:r>
      <w:r w:rsidRPr="00AF433B">
        <w:rPr>
          <w:b/>
          <w:sz w:val="22"/>
          <w:szCs w:val="22"/>
        </w:rPr>
        <w:tab/>
      </w:r>
      <w:r w:rsidR="00907396">
        <w:rPr>
          <w:sz w:val="22"/>
          <w:szCs w:val="22"/>
        </w:rPr>
        <w:t>2015</w:t>
      </w:r>
    </w:p>
    <w:p w14:paraId="47B360AA" w14:textId="77777777" w:rsidR="00E760F0" w:rsidRDefault="002032C1" w:rsidP="002032C1">
      <w:pPr>
        <w:pStyle w:val="ListParagraph"/>
        <w:tabs>
          <w:tab w:val="right" w:pos="10080"/>
        </w:tabs>
        <w:spacing w:before="120"/>
        <w:ind w:left="0"/>
        <w:rPr>
          <w:sz w:val="22"/>
          <w:szCs w:val="22"/>
        </w:rPr>
      </w:pPr>
      <w:r w:rsidRPr="00AF433B">
        <w:rPr>
          <w:sz w:val="22"/>
          <w:szCs w:val="22"/>
        </w:rPr>
        <w:t xml:space="preserve">Awarded </w:t>
      </w:r>
      <w:r w:rsidR="00E760F0">
        <w:rPr>
          <w:sz w:val="22"/>
          <w:szCs w:val="22"/>
        </w:rPr>
        <w:t>by t</w:t>
      </w:r>
      <w:r w:rsidR="00356FB6">
        <w:rPr>
          <w:sz w:val="22"/>
          <w:szCs w:val="22"/>
        </w:rPr>
        <w:t xml:space="preserve">he </w:t>
      </w:r>
      <w:r w:rsidR="00E760F0">
        <w:rPr>
          <w:sz w:val="22"/>
          <w:szCs w:val="22"/>
        </w:rPr>
        <w:t xml:space="preserve">University of Toronto in the </w:t>
      </w:r>
      <w:r w:rsidR="00356FB6">
        <w:rPr>
          <w:sz w:val="22"/>
          <w:szCs w:val="22"/>
        </w:rPr>
        <w:t xml:space="preserve">amount </w:t>
      </w:r>
    </w:p>
    <w:p w14:paraId="479024D6" w14:textId="77777777" w:rsidR="00294F68" w:rsidRPr="00AF433B" w:rsidRDefault="00356FB6" w:rsidP="002032C1">
      <w:pPr>
        <w:pStyle w:val="ListParagraph"/>
        <w:tabs>
          <w:tab w:val="right" w:pos="10080"/>
        </w:tabs>
        <w:spacing w:before="12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of $43,844 </w:t>
      </w:r>
      <w:r w:rsidR="00294F68">
        <w:rPr>
          <w:sz w:val="22"/>
          <w:szCs w:val="22"/>
        </w:rPr>
        <w:t>over four years.</w:t>
      </w:r>
    </w:p>
    <w:p w14:paraId="7FE1FFBA" w14:textId="77777777" w:rsidR="002032C1" w:rsidRPr="00AF433B" w:rsidRDefault="002032C1" w:rsidP="002032C1">
      <w:pPr>
        <w:pStyle w:val="ListParagraph"/>
        <w:tabs>
          <w:tab w:val="right" w:pos="10080"/>
        </w:tabs>
        <w:spacing w:before="120"/>
        <w:ind w:left="0"/>
        <w:contextualSpacing w:val="0"/>
        <w:rPr>
          <w:b/>
          <w:sz w:val="22"/>
          <w:szCs w:val="22"/>
        </w:rPr>
      </w:pPr>
      <w:r w:rsidRPr="00AF433B">
        <w:rPr>
          <w:b/>
          <w:sz w:val="22"/>
          <w:szCs w:val="22"/>
        </w:rPr>
        <w:t>Outstanding Admissions Award</w:t>
      </w:r>
      <w:r w:rsidRPr="00AF433B">
        <w:rPr>
          <w:b/>
          <w:sz w:val="22"/>
          <w:szCs w:val="22"/>
        </w:rPr>
        <w:tab/>
      </w:r>
      <w:r w:rsidR="00294F68">
        <w:rPr>
          <w:sz w:val="22"/>
          <w:szCs w:val="22"/>
        </w:rPr>
        <w:t>2013</w:t>
      </w:r>
      <w:r w:rsidR="00907396">
        <w:rPr>
          <w:sz w:val="22"/>
          <w:szCs w:val="22"/>
        </w:rPr>
        <w:t>, 2015</w:t>
      </w:r>
    </w:p>
    <w:p w14:paraId="1C1C888B" w14:textId="77777777" w:rsidR="00E760F0" w:rsidRDefault="002032C1" w:rsidP="002032C1">
      <w:pPr>
        <w:pStyle w:val="ListParagraph"/>
        <w:tabs>
          <w:tab w:val="right" w:pos="10080"/>
        </w:tabs>
        <w:spacing w:before="120"/>
        <w:ind w:left="0"/>
        <w:rPr>
          <w:sz w:val="22"/>
          <w:szCs w:val="22"/>
        </w:rPr>
      </w:pPr>
      <w:r w:rsidRPr="00AF433B">
        <w:rPr>
          <w:sz w:val="22"/>
          <w:szCs w:val="22"/>
        </w:rPr>
        <w:t xml:space="preserve">Awarded by </w:t>
      </w:r>
      <w:r w:rsidR="00E760F0">
        <w:rPr>
          <w:sz w:val="22"/>
          <w:szCs w:val="22"/>
        </w:rPr>
        <w:t xml:space="preserve">the Sociology Department at University of Toronto </w:t>
      </w:r>
    </w:p>
    <w:p w14:paraId="0DAF0DA6" w14:textId="77777777" w:rsidR="00CC5FEE" w:rsidRPr="00AF433B" w:rsidRDefault="00E760F0" w:rsidP="002032C1">
      <w:pPr>
        <w:pStyle w:val="ListParagraph"/>
        <w:tabs>
          <w:tab w:val="right" w:pos="10080"/>
        </w:tabs>
        <w:spacing w:before="120"/>
        <w:ind w:left="0"/>
        <w:rPr>
          <w:sz w:val="22"/>
          <w:szCs w:val="22"/>
        </w:rPr>
      </w:pPr>
      <w:r>
        <w:rPr>
          <w:sz w:val="22"/>
          <w:szCs w:val="22"/>
        </w:rPr>
        <w:t>for my Masters and PhD in the amount of $1000.</w:t>
      </w:r>
    </w:p>
    <w:p w14:paraId="0FAB41EB" w14:textId="77777777" w:rsidR="002032C1" w:rsidRPr="00AF433B" w:rsidRDefault="00A46D91" w:rsidP="002032C1">
      <w:pPr>
        <w:pStyle w:val="ListParagraph"/>
        <w:tabs>
          <w:tab w:val="right" w:pos="10080"/>
        </w:tabs>
        <w:spacing w:before="120"/>
        <w:ind w:left="0"/>
        <w:contextualSpacing w:val="0"/>
        <w:rPr>
          <w:b/>
          <w:sz w:val="22"/>
          <w:szCs w:val="22"/>
        </w:rPr>
      </w:pPr>
      <w:r w:rsidRPr="00AF433B">
        <w:rPr>
          <w:b/>
          <w:sz w:val="22"/>
          <w:szCs w:val="22"/>
        </w:rPr>
        <w:t xml:space="preserve">C.L. Burton Open Scholarship </w:t>
      </w:r>
      <w:r w:rsidR="002032C1" w:rsidRPr="00AF433B">
        <w:rPr>
          <w:b/>
          <w:sz w:val="22"/>
          <w:szCs w:val="22"/>
        </w:rPr>
        <w:tab/>
      </w:r>
      <w:r w:rsidR="002032C1" w:rsidRPr="00AF433B">
        <w:rPr>
          <w:sz w:val="22"/>
          <w:szCs w:val="22"/>
        </w:rPr>
        <w:t>201</w:t>
      </w:r>
      <w:r w:rsidRPr="00AF433B">
        <w:rPr>
          <w:sz w:val="22"/>
          <w:szCs w:val="22"/>
        </w:rPr>
        <w:t>3</w:t>
      </w:r>
    </w:p>
    <w:p w14:paraId="380C9915" w14:textId="77777777" w:rsidR="001107FC" w:rsidRPr="00AF433B" w:rsidRDefault="00A46D91" w:rsidP="002032C1">
      <w:pPr>
        <w:pStyle w:val="ListParagraph"/>
        <w:ind w:left="0"/>
        <w:rPr>
          <w:sz w:val="22"/>
          <w:szCs w:val="22"/>
        </w:rPr>
      </w:pPr>
      <w:r w:rsidRPr="00AF433B">
        <w:rPr>
          <w:sz w:val="22"/>
          <w:szCs w:val="22"/>
        </w:rPr>
        <w:t>Awarded</w:t>
      </w:r>
      <w:r w:rsidR="002032C1" w:rsidRPr="00AF433B">
        <w:rPr>
          <w:sz w:val="22"/>
          <w:szCs w:val="22"/>
        </w:rPr>
        <w:t xml:space="preserve"> </w:t>
      </w:r>
      <w:r w:rsidRPr="00AF433B">
        <w:rPr>
          <w:sz w:val="22"/>
          <w:szCs w:val="22"/>
        </w:rPr>
        <w:t xml:space="preserve">by University College at the University of Toronto for </w:t>
      </w:r>
    </w:p>
    <w:p w14:paraId="565983C2" w14:textId="77777777" w:rsidR="002032C1" w:rsidRPr="00AF433B" w:rsidRDefault="00A46D91" w:rsidP="002032C1">
      <w:pPr>
        <w:pStyle w:val="ListParagraph"/>
        <w:ind w:left="0"/>
        <w:rPr>
          <w:sz w:val="22"/>
          <w:szCs w:val="22"/>
        </w:rPr>
      </w:pPr>
      <w:r w:rsidRPr="00AF433B">
        <w:rPr>
          <w:sz w:val="22"/>
          <w:szCs w:val="22"/>
        </w:rPr>
        <w:t>academic excellence</w:t>
      </w:r>
      <w:r w:rsidR="004234D8" w:rsidRPr="00AF433B">
        <w:rPr>
          <w:sz w:val="22"/>
          <w:szCs w:val="22"/>
        </w:rPr>
        <w:t>,</w:t>
      </w:r>
      <w:r w:rsidR="001107FC" w:rsidRPr="00AF433B">
        <w:rPr>
          <w:sz w:val="22"/>
          <w:szCs w:val="22"/>
        </w:rPr>
        <w:t xml:space="preserve"> in the amount of $500</w:t>
      </w:r>
      <w:r w:rsidRPr="00AF433B">
        <w:rPr>
          <w:sz w:val="22"/>
          <w:szCs w:val="22"/>
        </w:rPr>
        <w:t>.</w:t>
      </w:r>
    </w:p>
    <w:p w14:paraId="215904BB" w14:textId="77777777" w:rsidR="00E760F0" w:rsidRDefault="00E760F0" w:rsidP="00E760F0">
      <w:pPr>
        <w:rPr>
          <w:b/>
          <w:sz w:val="22"/>
          <w:szCs w:val="22"/>
        </w:rPr>
      </w:pPr>
    </w:p>
    <w:p w14:paraId="6F173161" w14:textId="77777777" w:rsidR="00E760F0" w:rsidRDefault="00E760F0" w:rsidP="00E53CF2"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RESEARCH INTERESTS</w:t>
      </w:r>
    </w:p>
    <w:p w14:paraId="67CE3FF6" w14:textId="77777777" w:rsidR="00E53CF2" w:rsidRDefault="00E53CF2" w:rsidP="00E53CF2">
      <w:pPr>
        <w:rPr>
          <w:b/>
          <w:sz w:val="22"/>
          <w:szCs w:val="22"/>
        </w:rPr>
      </w:pPr>
    </w:p>
    <w:p w14:paraId="60DBC375" w14:textId="174C3D47" w:rsidR="00C1745F" w:rsidRDefault="00E53CF2" w:rsidP="00C1745F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Political Sociology</w:t>
      </w:r>
      <w:r w:rsidR="00E760F0">
        <w:rPr>
          <w:sz w:val="22"/>
          <w:szCs w:val="22"/>
        </w:rPr>
        <w:t xml:space="preserve">, </w:t>
      </w:r>
      <w:r w:rsidR="00B3691A">
        <w:rPr>
          <w:sz w:val="22"/>
          <w:szCs w:val="22"/>
        </w:rPr>
        <w:t xml:space="preserve">Social Theory, </w:t>
      </w:r>
      <w:r w:rsidR="00D206C7">
        <w:rPr>
          <w:sz w:val="22"/>
          <w:szCs w:val="22"/>
        </w:rPr>
        <w:t xml:space="preserve">Social Movements, </w:t>
      </w:r>
      <w:r w:rsidR="00E760F0">
        <w:rPr>
          <w:sz w:val="22"/>
          <w:szCs w:val="22"/>
        </w:rPr>
        <w:t xml:space="preserve">Social </w:t>
      </w:r>
      <w:r w:rsidR="00393BD4">
        <w:rPr>
          <w:sz w:val="22"/>
          <w:szCs w:val="22"/>
        </w:rPr>
        <w:t>Capital</w:t>
      </w:r>
      <w:r>
        <w:rPr>
          <w:sz w:val="22"/>
          <w:szCs w:val="22"/>
        </w:rPr>
        <w:t>, Morality, Social Identity</w:t>
      </w:r>
    </w:p>
    <w:p w14:paraId="444627B2" w14:textId="77777777" w:rsidR="00C1745F" w:rsidRDefault="00C1745F" w:rsidP="00C1745F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485F60AE" w14:textId="6B9DE1FA" w:rsidR="00C1745F" w:rsidRDefault="00C1745F" w:rsidP="00C1745F"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MANUSCRIPTS UNDER REVIEW</w:t>
      </w:r>
      <w:r w:rsidR="00BF468C">
        <w:rPr>
          <w:b/>
          <w:sz w:val="22"/>
          <w:szCs w:val="22"/>
        </w:rPr>
        <w:t>/FORTHCOMING</w:t>
      </w:r>
    </w:p>
    <w:p w14:paraId="0E0CD273" w14:textId="77777777" w:rsidR="00C1745F" w:rsidRDefault="00C1745F" w:rsidP="00C1745F">
      <w:pPr>
        <w:rPr>
          <w:b/>
          <w:sz w:val="22"/>
          <w:szCs w:val="22"/>
        </w:rPr>
      </w:pPr>
    </w:p>
    <w:p w14:paraId="4B292B60" w14:textId="77777777" w:rsidR="00393BD4" w:rsidRPr="00C1745F" w:rsidRDefault="00393BD4" w:rsidP="00393BD4">
      <w:pPr>
        <w:pBdr>
          <w:bottom w:val="single" w:sz="12" w:space="1" w:color="auto"/>
        </w:pBd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Brocic, Milos and Dan Silver. “</w:t>
      </w:r>
      <w:r w:rsidRPr="00C1745F">
        <w:rPr>
          <w:rFonts w:cs="Calibri"/>
          <w:sz w:val="22"/>
          <w:szCs w:val="22"/>
        </w:rPr>
        <w:t>Simmel’s Influence on American Sociology since 1975</w:t>
      </w:r>
      <w:r>
        <w:rPr>
          <w:rFonts w:cs="Calibri"/>
          <w:sz w:val="22"/>
          <w:szCs w:val="22"/>
        </w:rPr>
        <w:t xml:space="preserve">.” Proposal accepted at </w:t>
      </w:r>
      <w:r>
        <w:rPr>
          <w:rFonts w:cs="Calibri"/>
          <w:i/>
          <w:sz w:val="22"/>
          <w:szCs w:val="22"/>
        </w:rPr>
        <w:t xml:space="preserve">Annual Review of Sociology </w:t>
      </w:r>
      <w:r>
        <w:rPr>
          <w:rFonts w:cs="Calibri"/>
          <w:sz w:val="22"/>
          <w:szCs w:val="22"/>
        </w:rPr>
        <w:t>slated for publication July 2020</w:t>
      </w:r>
      <w:r>
        <w:rPr>
          <w:rFonts w:cs="Calibri"/>
          <w:i/>
          <w:sz w:val="22"/>
          <w:szCs w:val="22"/>
        </w:rPr>
        <w:t>.</w:t>
      </w:r>
    </w:p>
    <w:p w14:paraId="7189B672" w14:textId="77777777" w:rsidR="00393BD4" w:rsidRDefault="00393BD4" w:rsidP="00C1745F">
      <w:pPr>
        <w:pBdr>
          <w:bottom w:val="single" w:sz="12" w:space="1" w:color="auto"/>
        </w:pBdr>
        <w:rPr>
          <w:rFonts w:cs="Calibri"/>
          <w:sz w:val="22"/>
          <w:szCs w:val="22"/>
        </w:rPr>
      </w:pPr>
    </w:p>
    <w:p w14:paraId="47CFE4B0" w14:textId="18687B0D" w:rsidR="00393BD4" w:rsidRDefault="00393BD4" w:rsidP="00C1745F">
      <w:pPr>
        <w:pBdr>
          <w:bottom w:val="single" w:sz="12" w:space="1" w:color="auto"/>
        </w:pBdr>
        <w:rPr>
          <w:rFonts w:cs="Calibri"/>
          <w:sz w:val="22"/>
          <w:szCs w:val="22"/>
        </w:rPr>
      </w:pPr>
    </w:p>
    <w:p w14:paraId="02E2098D" w14:textId="6AA7F0DB" w:rsidR="00C1745F" w:rsidRDefault="00262EAA" w:rsidP="00C1745F">
      <w:pPr>
        <w:pBdr>
          <w:bottom w:val="single" w:sz="12" w:space="1" w:color="auto"/>
        </w:pBdr>
        <w:rPr>
          <w:sz w:val="22"/>
          <w:szCs w:val="22"/>
        </w:rPr>
      </w:pPr>
      <w:r>
        <w:rPr>
          <w:rFonts w:cs="Calibri"/>
          <w:sz w:val="22"/>
          <w:szCs w:val="22"/>
        </w:rPr>
        <w:t>Brocic, Milos. “</w:t>
      </w:r>
      <w:r w:rsidR="00393BD4" w:rsidRPr="00393BD4">
        <w:rPr>
          <w:rFonts w:cs="Calibri"/>
          <w:sz w:val="22"/>
          <w:szCs w:val="22"/>
        </w:rPr>
        <w:t>Cultivating Compromise or Conviction? Associations and Affective Polarization</w:t>
      </w:r>
      <w:r>
        <w:rPr>
          <w:rFonts w:cs="Calibri"/>
          <w:sz w:val="22"/>
          <w:szCs w:val="22"/>
        </w:rPr>
        <w:t xml:space="preserve">.” Under review at </w:t>
      </w:r>
      <w:r w:rsidR="00393BD4">
        <w:rPr>
          <w:rFonts w:cs="Calibri"/>
          <w:i/>
          <w:sz w:val="22"/>
          <w:szCs w:val="22"/>
        </w:rPr>
        <w:t>Sociological Forum</w:t>
      </w:r>
    </w:p>
    <w:p w14:paraId="584C8B16" w14:textId="4DABCA61" w:rsidR="00C1745F" w:rsidRDefault="00C1745F" w:rsidP="00C1745F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527FBDE2" w14:textId="75C90900" w:rsidR="00393BD4" w:rsidRDefault="00393BD4" w:rsidP="00C1745F">
      <w:pPr>
        <w:pBdr>
          <w:bottom w:val="single" w:sz="12" w:space="1" w:color="auto"/>
        </w:pBdr>
        <w:rPr>
          <w:rFonts w:cs="Calibri"/>
          <w:i/>
          <w:sz w:val="22"/>
          <w:szCs w:val="22"/>
        </w:rPr>
      </w:pPr>
      <w:r>
        <w:rPr>
          <w:rFonts w:cs="Calibri"/>
          <w:sz w:val="22"/>
          <w:szCs w:val="22"/>
        </w:rPr>
        <w:lastRenderedPageBreak/>
        <w:t>Brocic, Milos and Brent Berry. “Homeownership and Immigrant Integration:</w:t>
      </w:r>
      <w:r w:rsidRPr="00BB0C00">
        <w:rPr>
          <w:rFonts w:cs="Calibri"/>
          <w:sz w:val="22"/>
          <w:szCs w:val="22"/>
        </w:rPr>
        <w:t xml:space="preserve"> An Analysis of Time Use in the United States, 2003-2015</w:t>
      </w:r>
      <w:r>
        <w:rPr>
          <w:rFonts w:cs="Calibri"/>
          <w:sz w:val="22"/>
          <w:szCs w:val="22"/>
        </w:rPr>
        <w:t xml:space="preserve">.” Under review at </w:t>
      </w:r>
      <w:r w:rsidRPr="00393BD4">
        <w:rPr>
          <w:rFonts w:cs="Calibri"/>
          <w:i/>
          <w:sz w:val="22"/>
          <w:szCs w:val="22"/>
        </w:rPr>
        <w:t>The Sociological Quarterly</w:t>
      </w:r>
    </w:p>
    <w:p w14:paraId="3C6B2F7A" w14:textId="770920C7" w:rsidR="00B3691A" w:rsidRDefault="00B3691A" w:rsidP="00C1745F">
      <w:pPr>
        <w:pBdr>
          <w:bottom w:val="single" w:sz="12" w:space="1" w:color="auto"/>
        </w:pBdr>
        <w:rPr>
          <w:rFonts w:cs="Calibri"/>
          <w:i/>
          <w:sz w:val="22"/>
          <w:szCs w:val="22"/>
        </w:rPr>
      </w:pPr>
    </w:p>
    <w:p w14:paraId="343B5ABE" w14:textId="169ED5FE" w:rsidR="00B3691A" w:rsidRPr="00B3691A" w:rsidRDefault="00B3691A" w:rsidP="00C1745F">
      <w:pPr>
        <w:pBdr>
          <w:bottom w:val="single" w:sz="12" w:space="1" w:color="auto"/>
        </w:pBdr>
        <w:rPr>
          <w:rFonts w:cs="Calibri"/>
          <w:i/>
          <w:sz w:val="22"/>
          <w:szCs w:val="22"/>
          <w:lang w:val="en-US"/>
        </w:rPr>
      </w:pPr>
      <w:r>
        <w:rPr>
          <w:rFonts w:cs="Calibri"/>
          <w:sz w:val="22"/>
          <w:szCs w:val="22"/>
        </w:rPr>
        <w:t>Silver, Dan and Milos Brocic. “</w:t>
      </w:r>
      <w:r w:rsidRPr="00393BD4">
        <w:rPr>
          <w:rFonts w:cs="Calibri"/>
          <w:sz w:val="22"/>
          <w:szCs w:val="22"/>
          <w:lang w:val="en-US"/>
        </w:rPr>
        <w:t xml:space="preserve">Three Concepts of Form in Simmel’s </w:t>
      </w:r>
      <w:r w:rsidRPr="00393BD4">
        <w:rPr>
          <w:rFonts w:cs="Calibri"/>
          <w:i/>
          <w:sz w:val="22"/>
          <w:szCs w:val="22"/>
          <w:lang w:val="en-US"/>
        </w:rPr>
        <w:t>Sociology</w:t>
      </w:r>
      <w:r>
        <w:rPr>
          <w:rFonts w:cs="Calibri"/>
          <w:sz w:val="22"/>
          <w:szCs w:val="22"/>
          <w:lang w:val="en-US"/>
        </w:rPr>
        <w:t xml:space="preserve">”. Forthcoming in </w:t>
      </w:r>
      <w:r>
        <w:rPr>
          <w:rFonts w:cs="Calibri"/>
          <w:i/>
          <w:sz w:val="22"/>
          <w:szCs w:val="22"/>
          <w:lang w:val="en-US"/>
        </w:rPr>
        <w:t>Germanic Review</w:t>
      </w:r>
    </w:p>
    <w:p w14:paraId="7AED19D3" w14:textId="77777777" w:rsidR="00393BD4" w:rsidRDefault="00393BD4" w:rsidP="00C1745F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63D5734E" w14:textId="77777777" w:rsidR="00C1745F" w:rsidRDefault="00C1745F" w:rsidP="00C1745F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7C97FE41" w14:textId="0B80B611" w:rsidR="00F17856" w:rsidRPr="00C1745F" w:rsidRDefault="00F17856" w:rsidP="00C1745F">
      <w:pPr>
        <w:pBdr>
          <w:bottom w:val="single" w:sz="12" w:space="1" w:color="auto"/>
        </w:pBdr>
        <w:rPr>
          <w:sz w:val="22"/>
          <w:szCs w:val="22"/>
        </w:rPr>
      </w:pPr>
      <w:r w:rsidRPr="00F17856">
        <w:rPr>
          <w:b/>
          <w:sz w:val="22"/>
          <w:szCs w:val="22"/>
        </w:rPr>
        <w:t>WORK</w:t>
      </w:r>
      <w:r w:rsidR="00C1745F">
        <w:rPr>
          <w:b/>
          <w:sz w:val="22"/>
          <w:szCs w:val="22"/>
        </w:rPr>
        <w:t>S IN PROGRESS</w:t>
      </w:r>
    </w:p>
    <w:p w14:paraId="2B0A10D2" w14:textId="77777777" w:rsidR="00C1745F" w:rsidRPr="00C1745F" w:rsidRDefault="00C1745F" w:rsidP="00C1745F">
      <w:pPr>
        <w:rPr>
          <w:b/>
          <w:sz w:val="22"/>
          <w:szCs w:val="22"/>
        </w:rPr>
      </w:pPr>
    </w:p>
    <w:p w14:paraId="72B04F56" w14:textId="66843395" w:rsidR="00C1745F" w:rsidRDefault="00C1745F" w:rsidP="00F17856">
      <w:pPr>
        <w:pBdr>
          <w:bottom w:val="single" w:sz="12" w:space="1" w:color="auto"/>
        </w:pBd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Brocic, Milos and Andrew Miles. “Moral Foundations and Higher Education</w:t>
      </w:r>
      <w:r w:rsidR="00FB2161">
        <w:rPr>
          <w:rFonts w:cs="Calibri"/>
          <w:sz w:val="22"/>
          <w:szCs w:val="22"/>
        </w:rPr>
        <w:t>.</w:t>
      </w:r>
      <w:r>
        <w:rPr>
          <w:rFonts w:cs="Calibri"/>
          <w:sz w:val="22"/>
          <w:szCs w:val="22"/>
        </w:rPr>
        <w:t>”</w:t>
      </w:r>
    </w:p>
    <w:p w14:paraId="78BBD1D0" w14:textId="586D0DF9" w:rsidR="00B3691A" w:rsidRDefault="00B3691A" w:rsidP="00F17856">
      <w:pPr>
        <w:pBdr>
          <w:bottom w:val="single" w:sz="12" w:space="1" w:color="auto"/>
        </w:pBdr>
        <w:rPr>
          <w:rFonts w:cs="Calibri"/>
          <w:sz w:val="22"/>
          <w:szCs w:val="22"/>
        </w:rPr>
      </w:pPr>
    </w:p>
    <w:p w14:paraId="6ABDFB92" w14:textId="44D62849" w:rsidR="00B3691A" w:rsidRDefault="009C29BC" w:rsidP="00F17856">
      <w:pPr>
        <w:pBdr>
          <w:bottom w:val="single" w:sz="12" w:space="1" w:color="auto"/>
        </w:pBd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Brocic, Milos. “Alienation and Activism.”</w:t>
      </w:r>
    </w:p>
    <w:p w14:paraId="42891AB6" w14:textId="20D281B3" w:rsidR="00C1745F" w:rsidRDefault="00C1745F" w:rsidP="00F17856">
      <w:pPr>
        <w:pBdr>
          <w:bottom w:val="single" w:sz="12" w:space="1" w:color="auto"/>
        </w:pBdr>
        <w:rPr>
          <w:rFonts w:cs="Calibri"/>
          <w:sz w:val="22"/>
          <w:szCs w:val="22"/>
        </w:rPr>
      </w:pPr>
    </w:p>
    <w:p w14:paraId="46C671BD" w14:textId="322E8B26" w:rsidR="00C1745F" w:rsidRDefault="00C1745F" w:rsidP="00F17856">
      <w:pPr>
        <w:pBdr>
          <w:bottom w:val="single" w:sz="12" w:space="1" w:color="auto"/>
        </w:pBdr>
        <w:rPr>
          <w:rFonts w:cs="Calibri"/>
          <w:sz w:val="22"/>
          <w:szCs w:val="22"/>
        </w:rPr>
      </w:pPr>
      <w:r w:rsidRPr="00F17856">
        <w:rPr>
          <w:rFonts w:cs="Calibri"/>
          <w:sz w:val="22"/>
          <w:szCs w:val="22"/>
        </w:rPr>
        <w:t xml:space="preserve">Brym, </w:t>
      </w:r>
      <w:r>
        <w:rPr>
          <w:rFonts w:cs="Calibri"/>
          <w:sz w:val="22"/>
          <w:szCs w:val="22"/>
        </w:rPr>
        <w:t>Robert, Milos</w:t>
      </w:r>
      <w:r w:rsidRPr="00F17856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Brocic</w:t>
      </w:r>
      <w:r w:rsidRPr="00F17856">
        <w:rPr>
          <w:rFonts w:cs="Calibri"/>
          <w:sz w:val="22"/>
          <w:szCs w:val="22"/>
        </w:rPr>
        <w:t>, Andrew D. Nevin, Da</w:t>
      </w:r>
      <w:r>
        <w:rPr>
          <w:rFonts w:cs="Calibri"/>
          <w:sz w:val="22"/>
          <w:szCs w:val="22"/>
        </w:rPr>
        <w:t xml:space="preserve">vid Pettinicchio, Anna Slavina, </w:t>
      </w:r>
      <w:r w:rsidRPr="00F17856">
        <w:rPr>
          <w:rFonts w:cs="Calibri"/>
          <w:sz w:val="22"/>
          <w:szCs w:val="22"/>
        </w:rPr>
        <w:t>Christian Caron, Elyse Redquest, Emily Cheung and Andrew Picard</w:t>
      </w:r>
      <w:r>
        <w:rPr>
          <w:rFonts w:cs="Calibri"/>
          <w:sz w:val="22"/>
          <w:szCs w:val="22"/>
        </w:rPr>
        <w:t xml:space="preserve">. </w:t>
      </w:r>
      <w:r w:rsidRPr="00F17856">
        <w:rPr>
          <w:rFonts w:cs="Calibri"/>
          <w:sz w:val="22"/>
          <w:szCs w:val="22"/>
        </w:rPr>
        <w:t>“The Effects of Structure, Culture and Agency on University Student Protest in High- and Low-Activism Settings</w:t>
      </w:r>
      <w:r>
        <w:rPr>
          <w:rFonts w:cs="Calibri"/>
          <w:sz w:val="22"/>
          <w:szCs w:val="22"/>
        </w:rPr>
        <w:t>.”</w:t>
      </w:r>
    </w:p>
    <w:p w14:paraId="5C6B21F2" w14:textId="150220D3" w:rsidR="00EB1BE1" w:rsidRDefault="00EB1BE1" w:rsidP="00F17856">
      <w:pPr>
        <w:pBdr>
          <w:bottom w:val="single" w:sz="12" w:space="1" w:color="auto"/>
        </w:pBdr>
        <w:rPr>
          <w:rFonts w:cs="Calibri"/>
          <w:sz w:val="22"/>
          <w:szCs w:val="22"/>
        </w:rPr>
      </w:pPr>
    </w:p>
    <w:p w14:paraId="1E82246D" w14:textId="77777777" w:rsidR="00F17856" w:rsidRDefault="00F17856" w:rsidP="002032C1">
      <w:pPr>
        <w:pBdr>
          <w:bottom w:val="single" w:sz="12" w:space="1" w:color="auto"/>
        </w:pBdr>
        <w:rPr>
          <w:rFonts w:cs="Calibri"/>
          <w:b/>
          <w:sz w:val="22"/>
          <w:szCs w:val="22"/>
        </w:rPr>
      </w:pPr>
    </w:p>
    <w:p w14:paraId="5739936D" w14:textId="5F1216D8" w:rsidR="00BF468C" w:rsidRPr="00BF468C" w:rsidRDefault="00B420C6" w:rsidP="00BF468C">
      <w:pPr>
        <w:pBdr>
          <w:bottom w:val="single" w:sz="12" w:space="1" w:color="auto"/>
        </w:pBdr>
        <w:rPr>
          <w:rFonts w:cs="Calibri"/>
          <w:b/>
          <w:sz w:val="22"/>
          <w:szCs w:val="22"/>
        </w:rPr>
      </w:pPr>
      <w:r w:rsidRPr="00AF433B">
        <w:rPr>
          <w:rFonts w:cs="Calibri"/>
          <w:b/>
          <w:sz w:val="22"/>
          <w:szCs w:val="22"/>
        </w:rPr>
        <w:t>CONFERENCES</w:t>
      </w:r>
    </w:p>
    <w:p w14:paraId="0D37533D" w14:textId="77777777" w:rsidR="00BF468C" w:rsidRDefault="00BF468C" w:rsidP="00FB2161">
      <w:pPr>
        <w:rPr>
          <w:sz w:val="22"/>
        </w:rPr>
      </w:pPr>
    </w:p>
    <w:p w14:paraId="3356B608" w14:textId="6231026F" w:rsidR="00FB2161" w:rsidRDefault="00FB2161" w:rsidP="00FB2161">
      <w:pPr>
        <w:rPr>
          <w:sz w:val="22"/>
        </w:rPr>
      </w:pPr>
      <w:r>
        <w:rPr>
          <w:sz w:val="22"/>
        </w:rPr>
        <w:t>2018. “</w:t>
      </w:r>
      <w:r>
        <w:rPr>
          <w:rFonts w:cs="Calibri"/>
          <w:sz w:val="22"/>
          <w:szCs w:val="22"/>
        </w:rPr>
        <w:t>Homeownership and Immigrant Integration:</w:t>
      </w:r>
      <w:r w:rsidRPr="00BB0C00">
        <w:rPr>
          <w:rFonts w:cs="Calibri"/>
          <w:sz w:val="22"/>
          <w:szCs w:val="22"/>
        </w:rPr>
        <w:t xml:space="preserve"> An Analysis of Time Use in the United States, 2003-2015</w:t>
      </w:r>
      <w:r>
        <w:rPr>
          <w:rFonts w:cs="Calibri"/>
          <w:sz w:val="22"/>
          <w:szCs w:val="22"/>
        </w:rPr>
        <w:t>.</w:t>
      </w:r>
      <w:r>
        <w:rPr>
          <w:sz w:val="22"/>
        </w:rPr>
        <w:t xml:space="preserve">” </w:t>
      </w:r>
      <w:r w:rsidRPr="00FB2161">
        <w:rPr>
          <w:sz w:val="22"/>
        </w:rPr>
        <w:t>Research Committees session "Myths and Realities of Homeownership"</w:t>
      </w:r>
      <w:r>
        <w:rPr>
          <w:sz w:val="22"/>
        </w:rPr>
        <w:t xml:space="preserve">, </w:t>
      </w:r>
      <w:r w:rsidRPr="00FB2161">
        <w:rPr>
          <w:sz w:val="22"/>
        </w:rPr>
        <w:t>XIX ISA World Congress of Sociology</w:t>
      </w:r>
      <w:r>
        <w:rPr>
          <w:sz w:val="22"/>
        </w:rPr>
        <w:t>. Toronto, Canada.</w:t>
      </w:r>
    </w:p>
    <w:p w14:paraId="0748984A" w14:textId="20920E46" w:rsidR="00FB2161" w:rsidRDefault="00FB2161" w:rsidP="00F56384">
      <w:pPr>
        <w:rPr>
          <w:sz w:val="22"/>
        </w:rPr>
      </w:pPr>
    </w:p>
    <w:p w14:paraId="1E3A6434" w14:textId="4AF7F38E" w:rsidR="00FB2161" w:rsidRDefault="00FB2161" w:rsidP="00F56384">
      <w:pPr>
        <w:rPr>
          <w:sz w:val="22"/>
        </w:rPr>
      </w:pPr>
      <w:r>
        <w:rPr>
          <w:sz w:val="22"/>
        </w:rPr>
        <w:t>2018. “</w:t>
      </w:r>
      <w:r w:rsidRPr="00FB2161">
        <w:rPr>
          <w:rFonts w:cs="Calibri"/>
          <w:sz w:val="22"/>
          <w:szCs w:val="22"/>
        </w:rPr>
        <w:t>Simmel's Influence on American Sociology Since 1975</w:t>
      </w:r>
      <w:r>
        <w:rPr>
          <w:rFonts w:cs="Calibri"/>
          <w:sz w:val="22"/>
          <w:szCs w:val="22"/>
        </w:rPr>
        <w:t>.</w:t>
      </w:r>
      <w:r>
        <w:rPr>
          <w:sz w:val="22"/>
        </w:rPr>
        <w:t xml:space="preserve">” </w:t>
      </w:r>
      <w:r w:rsidRPr="00FB2161">
        <w:rPr>
          <w:sz w:val="22"/>
        </w:rPr>
        <w:t>Research Committees session "</w:t>
      </w:r>
      <w:r>
        <w:rPr>
          <w:sz w:val="22"/>
        </w:rPr>
        <w:t>The Legacy of Georg Simmel</w:t>
      </w:r>
      <w:r w:rsidRPr="00FB2161">
        <w:rPr>
          <w:sz w:val="22"/>
        </w:rPr>
        <w:t>"</w:t>
      </w:r>
      <w:r>
        <w:rPr>
          <w:sz w:val="22"/>
        </w:rPr>
        <w:t xml:space="preserve">, </w:t>
      </w:r>
      <w:r w:rsidRPr="00FB2161">
        <w:rPr>
          <w:sz w:val="22"/>
        </w:rPr>
        <w:t>XIX ISA World Congress of Sociology</w:t>
      </w:r>
      <w:r>
        <w:rPr>
          <w:sz w:val="22"/>
        </w:rPr>
        <w:t>. Toronto, Canada.</w:t>
      </w:r>
    </w:p>
    <w:p w14:paraId="3270FAEA" w14:textId="77777777" w:rsidR="00FB2161" w:rsidRDefault="00FB2161" w:rsidP="00F56384">
      <w:pPr>
        <w:rPr>
          <w:sz w:val="22"/>
        </w:rPr>
      </w:pPr>
    </w:p>
    <w:p w14:paraId="13BD2438" w14:textId="57F6F42F" w:rsidR="00356FB6" w:rsidRPr="00356FB6" w:rsidRDefault="00356FB6" w:rsidP="00F56384">
      <w:pPr>
        <w:rPr>
          <w:sz w:val="22"/>
        </w:rPr>
      </w:pPr>
      <w:r w:rsidRPr="00356FB6">
        <w:rPr>
          <w:sz w:val="22"/>
        </w:rPr>
        <w:t>2017. “Cultivating Conviction or Negotiating Nuance? Assessing the Impact of Associations on Ideological Polarization.” Round Table Session, American Sociological Association. Montreal, Canada.</w:t>
      </w:r>
    </w:p>
    <w:p w14:paraId="5A232560" w14:textId="77777777" w:rsidR="00356FB6" w:rsidRDefault="00356FB6" w:rsidP="00F56384">
      <w:pPr>
        <w:rPr>
          <w:rFonts w:cs="Calibri"/>
          <w:sz w:val="22"/>
          <w:szCs w:val="22"/>
        </w:rPr>
      </w:pPr>
    </w:p>
    <w:p w14:paraId="115DB416" w14:textId="77777777" w:rsidR="004D39CB" w:rsidRDefault="004D39CB" w:rsidP="00F56384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2015 “Housing and Assimilation.” Paper presented at the</w:t>
      </w:r>
      <w:r w:rsidR="00356FB6">
        <w:rPr>
          <w:rFonts w:cs="Calibri"/>
          <w:sz w:val="22"/>
          <w:szCs w:val="22"/>
        </w:rPr>
        <w:t xml:space="preserve"> </w:t>
      </w:r>
      <w:r w:rsidRPr="004D39CB">
        <w:rPr>
          <w:rFonts w:cs="Calibri"/>
          <w:sz w:val="22"/>
          <w:szCs w:val="22"/>
        </w:rPr>
        <w:t>9th Annual Ethnic and Pluralism Studies Graduate Research Conference Program</w:t>
      </w:r>
      <w:r>
        <w:rPr>
          <w:rFonts w:cs="Calibri"/>
          <w:sz w:val="22"/>
          <w:szCs w:val="22"/>
        </w:rPr>
        <w:t>, Toronto, ON.</w:t>
      </w:r>
    </w:p>
    <w:p w14:paraId="52D26C29" w14:textId="77777777" w:rsidR="004D39CB" w:rsidRDefault="004D39CB" w:rsidP="00F56384">
      <w:pPr>
        <w:rPr>
          <w:rFonts w:cs="Calibri"/>
          <w:sz w:val="22"/>
          <w:szCs w:val="22"/>
        </w:rPr>
      </w:pPr>
    </w:p>
    <w:p w14:paraId="6D8C3543" w14:textId="77777777" w:rsidR="00F56384" w:rsidRDefault="00F56384" w:rsidP="00F56384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2015 “Coping with the Diffusion of Risk in Urban Canada: Analyzing the Distribution of </w:t>
      </w:r>
      <w:r w:rsidRPr="00F56384">
        <w:rPr>
          <w:rFonts w:cs="Calibri"/>
          <w:sz w:val="22"/>
          <w:szCs w:val="22"/>
        </w:rPr>
        <w:t>Child-Life Insurance using the 1911 Census</w:t>
      </w:r>
      <w:r>
        <w:rPr>
          <w:rFonts w:cs="Calibri"/>
          <w:sz w:val="22"/>
          <w:szCs w:val="22"/>
        </w:rPr>
        <w:t xml:space="preserve">.” Paper presented at the Canadian Population Society </w:t>
      </w:r>
      <w:r w:rsidR="00C231BE">
        <w:rPr>
          <w:rFonts w:cs="Calibri"/>
          <w:sz w:val="22"/>
          <w:szCs w:val="22"/>
        </w:rPr>
        <w:t xml:space="preserve">Graduate </w:t>
      </w:r>
      <w:r>
        <w:rPr>
          <w:rFonts w:cs="Calibri"/>
          <w:sz w:val="22"/>
          <w:szCs w:val="22"/>
        </w:rPr>
        <w:t>Conference 2015, Ottawa, ON.</w:t>
      </w:r>
    </w:p>
    <w:p w14:paraId="36E43969" w14:textId="77777777" w:rsidR="00F56384" w:rsidRDefault="00F56384" w:rsidP="00F56384">
      <w:pPr>
        <w:rPr>
          <w:rFonts w:cs="Calibri"/>
          <w:sz w:val="22"/>
          <w:szCs w:val="22"/>
        </w:rPr>
      </w:pPr>
    </w:p>
    <w:p w14:paraId="50014257" w14:textId="77777777" w:rsidR="00B420C6" w:rsidRPr="00AF433B" w:rsidRDefault="00B420C6" w:rsidP="002032C1">
      <w:pPr>
        <w:pBdr>
          <w:bottom w:val="single" w:sz="12" w:space="1" w:color="auto"/>
        </w:pBdr>
        <w:rPr>
          <w:rFonts w:cs="Calibri"/>
          <w:b/>
          <w:sz w:val="22"/>
          <w:szCs w:val="22"/>
        </w:rPr>
      </w:pPr>
    </w:p>
    <w:p w14:paraId="223A3BA4" w14:textId="77777777" w:rsidR="009F0C97" w:rsidRPr="00AF433B" w:rsidRDefault="009F0C97" w:rsidP="009F0C97">
      <w:pPr>
        <w:pBdr>
          <w:bottom w:val="single" w:sz="12" w:space="1" w:color="auto"/>
        </w:pBdr>
        <w:rPr>
          <w:rFonts w:cs="Calibri"/>
          <w:b/>
          <w:sz w:val="22"/>
          <w:szCs w:val="22"/>
        </w:rPr>
      </w:pPr>
      <w:r w:rsidRPr="00AF433B">
        <w:rPr>
          <w:rFonts w:cs="Calibri"/>
          <w:b/>
          <w:sz w:val="22"/>
          <w:szCs w:val="22"/>
        </w:rPr>
        <w:t>TEACHING EXPERIENCE</w:t>
      </w:r>
    </w:p>
    <w:p w14:paraId="2F0ECB1C" w14:textId="77777777" w:rsidR="009F0C97" w:rsidRPr="00AF433B" w:rsidRDefault="009F0C97" w:rsidP="009F0C97">
      <w:pPr>
        <w:rPr>
          <w:b/>
          <w:sz w:val="22"/>
          <w:szCs w:val="22"/>
        </w:rPr>
      </w:pPr>
    </w:p>
    <w:p w14:paraId="6592C46A" w14:textId="77777777" w:rsidR="009F0C97" w:rsidRDefault="009F0C97" w:rsidP="009F0C97">
      <w:pPr>
        <w:autoSpaceDE w:val="0"/>
        <w:autoSpaceDN w:val="0"/>
        <w:adjustRightInd w:val="0"/>
        <w:rPr>
          <w:rFonts w:eastAsia="Calibri" w:cs="Garamond-Bold"/>
          <w:b/>
          <w:bCs/>
          <w:sz w:val="22"/>
          <w:szCs w:val="22"/>
        </w:rPr>
      </w:pPr>
      <w:r>
        <w:rPr>
          <w:rFonts w:eastAsia="Calibri" w:cs="Garamond-Bold"/>
          <w:b/>
          <w:bCs/>
          <w:sz w:val="22"/>
          <w:szCs w:val="22"/>
        </w:rPr>
        <w:t xml:space="preserve">Course Instructor </w:t>
      </w:r>
    </w:p>
    <w:p w14:paraId="4A860F24" w14:textId="77777777" w:rsidR="009F0C97" w:rsidRDefault="009F0C97" w:rsidP="009F0C97">
      <w:pPr>
        <w:autoSpaceDE w:val="0"/>
        <w:autoSpaceDN w:val="0"/>
        <w:adjustRightInd w:val="0"/>
        <w:rPr>
          <w:rFonts w:eastAsia="Calibri" w:cs="Garamond-Bold"/>
          <w:bCs/>
          <w:sz w:val="22"/>
          <w:szCs w:val="22"/>
        </w:rPr>
      </w:pPr>
      <w:bookmarkStart w:id="1" w:name="_Hlk522206423"/>
    </w:p>
    <w:p w14:paraId="2C4CB32F" w14:textId="0F3B1B05" w:rsidR="00AD1BA2" w:rsidRPr="009F0C97" w:rsidRDefault="009F0C97" w:rsidP="009F0C97">
      <w:pPr>
        <w:autoSpaceDE w:val="0"/>
        <w:autoSpaceDN w:val="0"/>
        <w:adjustRightInd w:val="0"/>
        <w:rPr>
          <w:rFonts w:eastAsia="Calibri" w:cs="Garamond-Bold"/>
          <w:bCs/>
          <w:sz w:val="22"/>
          <w:szCs w:val="22"/>
        </w:rPr>
      </w:pPr>
      <w:r w:rsidRPr="00B3691A">
        <w:rPr>
          <w:rFonts w:eastAsia="Calibri" w:cs="Garamond-Bold"/>
          <w:bCs/>
          <w:sz w:val="22"/>
          <w:szCs w:val="22"/>
        </w:rPr>
        <w:t>SOCC04H3S: S</w:t>
      </w:r>
      <w:r>
        <w:rPr>
          <w:rFonts w:eastAsia="Calibri" w:cs="Garamond-Bold"/>
          <w:bCs/>
          <w:sz w:val="22"/>
          <w:szCs w:val="22"/>
        </w:rPr>
        <w:t>ocial Movements</w:t>
      </w:r>
      <w:r>
        <w:rPr>
          <w:rFonts w:eastAsia="Calibri" w:cs="Garamond-Bold"/>
          <w:bCs/>
          <w:sz w:val="22"/>
          <w:szCs w:val="22"/>
        </w:rPr>
        <w:tab/>
      </w:r>
      <w:r>
        <w:rPr>
          <w:rFonts w:eastAsia="Calibri" w:cs="Garamond-Bold"/>
          <w:bCs/>
          <w:sz w:val="22"/>
          <w:szCs w:val="22"/>
        </w:rPr>
        <w:tab/>
      </w:r>
      <w:r>
        <w:rPr>
          <w:rFonts w:eastAsia="Calibri" w:cs="Garamond-Bold"/>
          <w:bCs/>
          <w:sz w:val="22"/>
          <w:szCs w:val="22"/>
        </w:rPr>
        <w:tab/>
      </w:r>
      <w:r>
        <w:rPr>
          <w:rFonts w:eastAsia="Calibri" w:cs="Garamond-Bold"/>
          <w:bCs/>
          <w:sz w:val="22"/>
          <w:szCs w:val="22"/>
        </w:rPr>
        <w:tab/>
      </w:r>
      <w:r>
        <w:rPr>
          <w:rFonts w:eastAsia="Calibri" w:cs="Garamond-Bold"/>
          <w:bCs/>
          <w:sz w:val="22"/>
          <w:szCs w:val="22"/>
        </w:rPr>
        <w:tab/>
      </w:r>
      <w:r>
        <w:rPr>
          <w:rFonts w:eastAsia="Calibri" w:cs="Garamond-Bold"/>
          <w:bCs/>
          <w:sz w:val="22"/>
          <w:szCs w:val="22"/>
        </w:rPr>
        <w:tab/>
      </w:r>
      <w:r>
        <w:rPr>
          <w:rFonts w:eastAsia="Calibri" w:cs="Garamond-Bold"/>
          <w:bCs/>
          <w:sz w:val="22"/>
          <w:szCs w:val="22"/>
        </w:rPr>
        <w:tab/>
      </w:r>
      <w:r>
        <w:rPr>
          <w:rFonts w:eastAsia="Calibri" w:cs="Garamond-Bold"/>
          <w:bCs/>
          <w:sz w:val="22"/>
          <w:szCs w:val="22"/>
        </w:rPr>
        <w:tab/>
      </w:r>
      <w:r>
        <w:rPr>
          <w:rFonts w:eastAsia="Calibri" w:cs="Garamond-Bold"/>
          <w:bCs/>
          <w:sz w:val="22"/>
          <w:szCs w:val="22"/>
        </w:rPr>
        <w:tab/>
        <w:t>2018</w:t>
      </w:r>
      <w:bookmarkEnd w:id="1"/>
    </w:p>
    <w:sectPr w:rsidR="00AD1BA2" w:rsidRPr="009F0C97" w:rsidSect="00E04523">
      <w:footerReference w:type="default" r:id="rId8"/>
      <w:footerReference w:type="first" r:id="rId9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E32C6" w14:textId="77777777" w:rsidR="00486B99" w:rsidRDefault="00486B99" w:rsidP="002032C1">
      <w:r>
        <w:separator/>
      </w:r>
    </w:p>
  </w:endnote>
  <w:endnote w:type="continuationSeparator" w:id="0">
    <w:p w14:paraId="7A0F7410" w14:textId="77777777" w:rsidR="00486B99" w:rsidRDefault="00486B99" w:rsidP="0020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-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6FCE9" w14:textId="77777777" w:rsidR="00E04523" w:rsidRPr="00AF433B" w:rsidRDefault="0013445F">
    <w:pPr>
      <w:pStyle w:val="Footer"/>
      <w:jc w:val="right"/>
      <w:rPr>
        <w:rFonts w:ascii="Calibri" w:hAnsi="Calibri"/>
        <w:sz w:val="22"/>
        <w:szCs w:val="22"/>
      </w:rPr>
    </w:pPr>
    <w:r w:rsidRPr="00AF433B">
      <w:rPr>
        <w:rFonts w:ascii="Calibri" w:hAnsi="Calibri"/>
        <w:sz w:val="22"/>
        <w:szCs w:val="22"/>
      </w:rPr>
      <w:t xml:space="preserve">Page </w:t>
    </w:r>
    <w:r w:rsidRPr="00AF433B">
      <w:rPr>
        <w:rFonts w:ascii="Calibri" w:hAnsi="Calibri"/>
        <w:b/>
        <w:bCs/>
        <w:sz w:val="22"/>
        <w:szCs w:val="22"/>
      </w:rPr>
      <w:fldChar w:fldCharType="begin"/>
    </w:r>
    <w:r w:rsidRPr="00AF433B">
      <w:rPr>
        <w:rFonts w:ascii="Calibri" w:hAnsi="Calibri"/>
        <w:b/>
        <w:bCs/>
        <w:sz w:val="22"/>
        <w:szCs w:val="22"/>
      </w:rPr>
      <w:instrText xml:space="preserve"> PAGE </w:instrText>
    </w:r>
    <w:r w:rsidRPr="00AF433B">
      <w:rPr>
        <w:rFonts w:ascii="Calibri" w:hAnsi="Calibri"/>
        <w:b/>
        <w:bCs/>
        <w:sz w:val="22"/>
        <w:szCs w:val="22"/>
      </w:rPr>
      <w:fldChar w:fldCharType="separate"/>
    </w:r>
    <w:r w:rsidR="00433E79">
      <w:rPr>
        <w:rFonts w:ascii="Calibri" w:hAnsi="Calibri"/>
        <w:b/>
        <w:bCs/>
        <w:noProof/>
        <w:sz w:val="22"/>
        <w:szCs w:val="22"/>
      </w:rPr>
      <w:t>2</w:t>
    </w:r>
    <w:r w:rsidRPr="00AF433B">
      <w:rPr>
        <w:rFonts w:ascii="Calibri" w:hAnsi="Calibri"/>
        <w:b/>
        <w:bCs/>
        <w:sz w:val="22"/>
        <w:szCs w:val="22"/>
      </w:rPr>
      <w:fldChar w:fldCharType="end"/>
    </w:r>
    <w:r w:rsidRPr="00AF433B">
      <w:rPr>
        <w:rFonts w:ascii="Calibri" w:hAnsi="Calibri"/>
        <w:sz w:val="22"/>
        <w:szCs w:val="22"/>
      </w:rPr>
      <w:t xml:space="preserve"> of </w:t>
    </w:r>
    <w:r w:rsidRPr="00AF433B">
      <w:rPr>
        <w:rFonts w:ascii="Calibri" w:hAnsi="Calibri"/>
        <w:b/>
        <w:bCs/>
        <w:sz w:val="22"/>
        <w:szCs w:val="22"/>
      </w:rPr>
      <w:fldChar w:fldCharType="begin"/>
    </w:r>
    <w:r w:rsidRPr="00AF433B">
      <w:rPr>
        <w:rFonts w:ascii="Calibri" w:hAnsi="Calibri"/>
        <w:b/>
        <w:bCs/>
        <w:sz w:val="22"/>
        <w:szCs w:val="22"/>
      </w:rPr>
      <w:instrText xml:space="preserve"> NUMPAGES  </w:instrText>
    </w:r>
    <w:r w:rsidRPr="00AF433B">
      <w:rPr>
        <w:rFonts w:ascii="Calibri" w:hAnsi="Calibri"/>
        <w:b/>
        <w:bCs/>
        <w:sz w:val="22"/>
        <w:szCs w:val="22"/>
      </w:rPr>
      <w:fldChar w:fldCharType="separate"/>
    </w:r>
    <w:r w:rsidR="00433E79">
      <w:rPr>
        <w:rFonts w:ascii="Calibri" w:hAnsi="Calibri"/>
        <w:b/>
        <w:bCs/>
        <w:noProof/>
        <w:sz w:val="22"/>
        <w:szCs w:val="22"/>
      </w:rPr>
      <w:t>4</w:t>
    </w:r>
    <w:r w:rsidRPr="00AF433B">
      <w:rPr>
        <w:rFonts w:ascii="Calibri" w:hAnsi="Calibri"/>
        <w:b/>
        <w:bCs/>
        <w:sz w:val="22"/>
        <w:szCs w:val="22"/>
      </w:rPr>
      <w:fldChar w:fldCharType="end"/>
    </w:r>
  </w:p>
  <w:p w14:paraId="25A1301E" w14:textId="77777777" w:rsidR="00E04523" w:rsidRDefault="00E04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99977" w14:textId="77777777" w:rsidR="00E04523" w:rsidRPr="001C7B1D" w:rsidRDefault="0013445F">
    <w:pPr>
      <w:pStyle w:val="Footer"/>
      <w:jc w:val="right"/>
      <w:rPr>
        <w:rFonts w:ascii="Calibri" w:hAnsi="Calibri"/>
        <w:sz w:val="22"/>
        <w:szCs w:val="22"/>
      </w:rPr>
    </w:pPr>
    <w:r w:rsidRPr="001C7B1D">
      <w:rPr>
        <w:rFonts w:ascii="Calibri" w:hAnsi="Calibri"/>
        <w:sz w:val="22"/>
        <w:szCs w:val="22"/>
      </w:rPr>
      <w:t xml:space="preserve">Page </w:t>
    </w:r>
    <w:r w:rsidRPr="001C7B1D">
      <w:rPr>
        <w:rFonts w:ascii="Calibri" w:hAnsi="Calibri"/>
        <w:b/>
        <w:bCs/>
        <w:sz w:val="22"/>
        <w:szCs w:val="22"/>
      </w:rPr>
      <w:fldChar w:fldCharType="begin"/>
    </w:r>
    <w:r w:rsidRPr="001C7B1D">
      <w:rPr>
        <w:rFonts w:ascii="Calibri" w:hAnsi="Calibri"/>
        <w:b/>
        <w:bCs/>
        <w:sz w:val="22"/>
        <w:szCs w:val="22"/>
      </w:rPr>
      <w:instrText xml:space="preserve"> PAGE </w:instrText>
    </w:r>
    <w:r w:rsidRPr="001C7B1D">
      <w:rPr>
        <w:rFonts w:ascii="Calibri" w:hAnsi="Calibri"/>
        <w:b/>
        <w:bCs/>
        <w:sz w:val="22"/>
        <w:szCs w:val="22"/>
      </w:rPr>
      <w:fldChar w:fldCharType="separate"/>
    </w:r>
    <w:r w:rsidR="00433E79">
      <w:rPr>
        <w:rFonts w:ascii="Calibri" w:hAnsi="Calibri"/>
        <w:b/>
        <w:bCs/>
        <w:noProof/>
        <w:sz w:val="22"/>
        <w:szCs w:val="22"/>
      </w:rPr>
      <w:t>1</w:t>
    </w:r>
    <w:r w:rsidRPr="001C7B1D">
      <w:rPr>
        <w:rFonts w:ascii="Calibri" w:hAnsi="Calibri"/>
        <w:b/>
        <w:bCs/>
        <w:sz w:val="22"/>
        <w:szCs w:val="22"/>
      </w:rPr>
      <w:fldChar w:fldCharType="end"/>
    </w:r>
    <w:r w:rsidRPr="001C7B1D">
      <w:rPr>
        <w:rFonts w:ascii="Calibri" w:hAnsi="Calibri"/>
        <w:sz w:val="22"/>
        <w:szCs w:val="22"/>
      </w:rPr>
      <w:t xml:space="preserve"> of </w:t>
    </w:r>
    <w:r w:rsidRPr="001C7B1D">
      <w:rPr>
        <w:rFonts w:ascii="Calibri" w:hAnsi="Calibri"/>
        <w:b/>
        <w:bCs/>
        <w:sz w:val="22"/>
        <w:szCs w:val="22"/>
      </w:rPr>
      <w:fldChar w:fldCharType="begin"/>
    </w:r>
    <w:r w:rsidRPr="001C7B1D">
      <w:rPr>
        <w:rFonts w:ascii="Calibri" w:hAnsi="Calibri"/>
        <w:b/>
        <w:bCs/>
        <w:sz w:val="22"/>
        <w:szCs w:val="22"/>
      </w:rPr>
      <w:instrText xml:space="preserve"> NUMPAGES  </w:instrText>
    </w:r>
    <w:r w:rsidRPr="001C7B1D">
      <w:rPr>
        <w:rFonts w:ascii="Calibri" w:hAnsi="Calibri"/>
        <w:b/>
        <w:bCs/>
        <w:sz w:val="22"/>
        <w:szCs w:val="22"/>
      </w:rPr>
      <w:fldChar w:fldCharType="separate"/>
    </w:r>
    <w:r w:rsidR="00433E79">
      <w:rPr>
        <w:rFonts w:ascii="Calibri" w:hAnsi="Calibri"/>
        <w:b/>
        <w:bCs/>
        <w:noProof/>
        <w:sz w:val="22"/>
        <w:szCs w:val="22"/>
      </w:rPr>
      <w:t>4</w:t>
    </w:r>
    <w:r w:rsidRPr="001C7B1D">
      <w:rPr>
        <w:rFonts w:ascii="Calibri" w:hAnsi="Calibri"/>
        <w:b/>
        <w:bCs/>
        <w:sz w:val="22"/>
        <w:szCs w:val="22"/>
      </w:rPr>
      <w:fldChar w:fldCharType="end"/>
    </w:r>
  </w:p>
  <w:p w14:paraId="2EA1566E" w14:textId="77777777" w:rsidR="00E04523" w:rsidRDefault="00E04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EDF6D" w14:textId="77777777" w:rsidR="00486B99" w:rsidRDefault="00486B99" w:rsidP="002032C1">
      <w:r>
        <w:separator/>
      </w:r>
    </w:p>
  </w:footnote>
  <w:footnote w:type="continuationSeparator" w:id="0">
    <w:p w14:paraId="29C41933" w14:textId="77777777" w:rsidR="00486B99" w:rsidRDefault="00486B99" w:rsidP="00203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38F4"/>
    <w:multiLevelType w:val="hybridMultilevel"/>
    <w:tmpl w:val="6F34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87E45"/>
    <w:multiLevelType w:val="hybridMultilevel"/>
    <w:tmpl w:val="DEDE6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141C4"/>
    <w:multiLevelType w:val="hybridMultilevel"/>
    <w:tmpl w:val="69F2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922CC"/>
    <w:multiLevelType w:val="hybridMultilevel"/>
    <w:tmpl w:val="3000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326F4"/>
    <w:multiLevelType w:val="hybridMultilevel"/>
    <w:tmpl w:val="2D628300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306F622F"/>
    <w:multiLevelType w:val="hybridMultilevel"/>
    <w:tmpl w:val="E998331C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32EE06FF"/>
    <w:multiLevelType w:val="hybridMultilevel"/>
    <w:tmpl w:val="2E50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82031"/>
    <w:multiLevelType w:val="hybridMultilevel"/>
    <w:tmpl w:val="4090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B1330"/>
    <w:multiLevelType w:val="hybridMultilevel"/>
    <w:tmpl w:val="936AAF46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41547122"/>
    <w:multiLevelType w:val="hybridMultilevel"/>
    <w:tmpl w:val="F9AE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105E7"/>
    <w:multiLevelType w:val="hybridMultilevel"/>
    <w:tmpl w:val="585E9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61EEE"/>
    <w:multiLevelType w:val="hybridMultilevel"/>
    <w:tmpl w:val="6DE20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C5923"/>
    <w:multiLevelType w:val="hybridMultilevel"/>
    <w:tmpl w:val="B0203ED0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68460C05"/>
    <w:multiLevelType w:val="hybridMultilevel"/>
    <w:tmpl w:val="A4585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977BF"/>
    <w:multiLevelType w:val="hybridMultilevel"/>
    <w:tmpl w:val="FB90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5496B"/>
    <w:multiLevelType w:val="hybridMultilevel"/>
    <w:tmpl w:val="920C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1"/>
  </w:num>
  <w:num w:numId="5">
    <w:abstractNumId w:val="14"/>
  </w:num>
  <w:num w:numId="6">
    <w:abstractNumId w:val="1"/>
  </w:num>
  <w:num w:numId="7">
    <w:abstractNumId w:val="7"/>
  </w:num>
  <w:num w:numId="8">
    <w:abstractNumId w:val="15"/>
  </w:num>
  <w:num w:numId="9">
    <w:abstractNumId w:val="10"/>
  </w:num>
  <w:num w:numId="10">
    <w:abstractNumId w:val="3"/>
  </w:num>
  <w:num w:numId="11">
    <w:abstractNumId w:val="6"/>
  </w:num>
  <w:num w:numId="12">
    <w:abstractNumId w:val="2"/>
  </w:num>
  <w:num w:numId="13">
    <w:abstractNumId w:val="8"/>
  </w:num>
  <w:num w:numId="14">
    <w:abstractNumId w:val="5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C1"/>
    <w:rsid w:val="00001321"/>
    <w:rsid w:val="000031D6"/>
    <w:rsid w:val="00005B88"/>
    <w:rsid w:val="00006606"/>
    <w:rsid w:val="00006D23"/>
    <w:rsid w:val="00007154"/>
    <w:rsid w:val="00007208"/>
    <w:rsid w:val="00010A5E"/>
    <w:rsid w:val="000112B2"/>
    <w:rsid w:val="000115ED"/>
    <w:rsid w:val="00011A2B"/>
    <w:rsid w:val="000123D8"/>
    <w:rsid w:val="00013904"/>
    <w:rsid w:val="00023B7E"/>
    <w:rsid w:val="00024DF5"/>
    <w:rsid w:val="00025898"/>
    <w:rsid w:val="0003020D"/>
    <w:rsid w:val="00030D35"/>
    <w:rsid w:val="00030D6D"/>
    <w:rsid w:val="0003194D"/>
    <w:rsid w:val="00032046"/>
    <w:rsid w:val="000356A3"/>
    <w:rsid w:val="000357BF"/>
    <w:rsid w:val="00035C23"/>
    <w:rsid w:val="000367B9"/>
    <w:rsid w:val="00042FA6"/>
    <w:rsid w:val="00043532"/>
    <w:rsid w:val="000444C5"/>
    <w:rsid w:val="000446D3"/>
    <w:rsid w:val="00046B7B"/>
    <w:rsid w:val="00047A82"/>
    <w:rsid w:val="00051785"/>
    <w:rsid w:val="00051A61"/>
    <w:rsid w:val="00052E49"/>
    <w:rsid w:val="00052F8F"/>
    <w:rsid w:val="00053C95"/>
    <w:rsid w:val="000548E4"/>
    <w:rsid w:val="00054C01"/>
    <w:rsid w:val="00055BE4"/>
    <w:rsid w:val="00055CDB"/>
    <w:rsid w:val="000611E4"/>
    <w:rsid w:val="00061D36"/>
    <w:rsid w:val="000620EE"/>
    <w:rsid w:val="00062A79"/>
    <w:rsid w:val="000644EB"/>
    <w:rsid w:val="00065B5D"/>
    <w:rsid w:val="00074782"/>
    <w:rsid w:val="00077670"/>
    <w:rsid w:val="00077E55"/>
    <w:rsid w:val="000834BD"/>
    <w:rsid w:val="00083EF7"/>
    <w:rsid w:val="000865D4"/>
    <w:rsid w:val="00090FD7"/>
    <w:rsid w:val="00091FB8"/>
    <w:rsid w:val="000A137A"/>
    <w:rsid w:val="000A19D7"/>
    <w:rsid w:val="000A3819"/>
    <w:rsid w:val="000A59EC"/>
    <w:rsid w:val="000A7143"/>
    <w:rsid w:val="000A7F1D"/>
    <w:rsid w:val="000B04B0"/>
    <w:rsid w:val="000B1310"/>
    <w:rsid w:val="000B1569"/>
    <w:rsid w:val="000B3091"/>
    <w:rsid w:val="000B3B48"/>
    <w:rsid w:val="000B3E43"/>
    <w:rsid w:val="000B4FEA"/>
    <w:rsid w:val="000B6103"/>
    <w:rsid w:val="000C0E48"/>
    <w:rsid w:val="000C27BF"/>
    <w:rsid w:val="000C335F"/>
    <w:rsid w:val="000C4660"/>
    <w:rsid w:val="000C503B"/>
    <w:rsid w:val="000C57D2"/>
    <w:rsid w:val="000C71B0"/>
    <w:rsid w:val="000D65A0"/>
    <w:rsid w:val="000D67F6"/>
    <w:rsid w:val="000D7D6D"/>
    <w:rsid w:val="000E07F2"/>
    <w:rsid w:val="000E0D55"/>
    <w:rsid w:val="000E2339"/>
    <w:rsid w:val="000E2904"/>
    <w:rsid w:val="000E32E4"/>
    <w:rsid w:val="000E425B"/>
    <w:rsid w:val="000E4D19"/>
    <w:rsid w:val="000E7D26"/>
    <w:rsid w:val="000F0C6E"/>
    <w:rsid w:val="000F1125"/>
    <w:rsid w:val="000F115A"/>
    <w:rsid w:val="000F1AA6"/>
    <w:rsid w:val="000F1F9F"/>
    <w:rsid w:val="000F2DC9"/>
    <w:rsid w:val="000F6B58"/>
    <w:rsid w:val="00100963"/>
    <w:rsid w:val="0010278B"/>
    <w:rsid w:val="00103880"/>
    <w:rsid w:val="00104EE5"/>
    <w:rsid w:val="00105CC0"/>
    <w:rsid w:val="001071FD"/>
    <w:rsid w:val="001107FC"/>
    <w:rsid w:val="00110B41"/>
    <w:rsid w:val="00110CFF"/>
    <w:rsid w:val="0011302C"/>
    <w:rsid w:val="001150E0"/>
    <w:rsid w:val="00115E3A"/>
    <w:rsid w:val="00117306"/>
    <w:rsid w:val="0012282B"/>
    <w:rsid w:val="001266FD"/>
    <w:rsid w:val="00126A4B"/>
    <w:rsid w:val="0012707D"/>
    <w:rsid w:val="0012785A"/>
    <w:rsid w:val="00130C7F"/>
    <w:rsid w:val="00131B80"/>
    <w:rsid w:val="00132292"/>
    <w:rsid w:val="0013445F"/>
    <w:rsid w:val="00134901"/>
    <w:rsid w:val="00135D52"/>
    <w:rsid w:val="001360AC"/>
    <w:rsid w:val="0013627D"/>
    <w:rsid w:val="0013719F"/>
    <w:rsid w:val="00143328"/>
    <w:rsid w:val="00144409"/>
    <w:rsid w:val="00145394"/>
    <w:rsid w:val="001527F9"/>
    <w:rsid w:val="0015318D"/>
    <w:rsid w:val="00153A06"/>
    <w:rsid w:val="00160F84"/>
    <w:rsid w:val="00163CD4"/>
    <w:rsid w:val="0016785D"/>
    <w:rsid w:val="001706DD"/>
    <w:rsid w:val="00170C63"/>
    <w:rsid w:val="00171856"/>
    <w:rsid w:val="00172A25"/>
    <w:rsid w:val="001741BB"/>
    <w:rsid w:val="00175256"/>
    <w:rsid w:val="00175B77"/>
    <w:rsid w:val="001777CF"/>
    <w:rsid w:val="001839EC"/>
    <w:rsid w:val="00187A11"/>
    <w:rsid w:val="00190C42"/>
    <w:rsid w:val="00191093"/>
    <w:rsid w:val="0019151E"/>
    <w:rsid w:val="00192B67"/>
    <w:rsid w:val="00193D7E"/>
    <w:rsid w:val="00193FF0"/>
    <w:rsid w:val="001A062A"/>
    <w:rsid w:val="001A0FEA"/>
    <w:rsid w:val="001A15E3"/>
    <w:rsid w:val="001A35F2"/>
    <w:rsid w:val="001A3B62"/>
    <w:rsid w:val="001A3BA8"/>
    <w:rsid w:val="001A4922"/>
    <w:rsid w:val="001A5F16"/>
    <w:rsid w:val="001A685F"/>
    <w:rsid w:val="001B124C"/>
    <w:rsid w:val="001B240D"/>
    <w:rsid w:val="001B2537"/>
    <w:rsid w:val="001B259F"/>
    <w:rsid w:val="001B282D"/>
    <w:rsid w:val="001B54A4"/>
    <w:rsid w:val="001B6289"/>
    <w:rsid w:val="001B71A3"/>
    <w:rsid w:val="001B78DF"/>
    <w:rsid w:val="001C03F6"/>
    <w:rsid w:val="001C050F"/>
    <w:rsid w:val="001C132E"/>
    <w:rsid w:val="001C3A88"/>
    <w:rsid w:val="001C4EF6"/>
    <w:rsid w:val="001C7688"/>
    <w:rsid w:val="001C7B0F"/>
    <w:rsid w:val="001C7DC0"/>
    <w:rsid w:val="001D1C3C"/>
    <w:rsid w:val="001D322A"/>
    <w:rsid w:val="001D35AF"/>
    <w:rsid w:val="001E04D5"/>
    <w:rsid w:val="001E0901"/>
    <w:rsid w:val="001E2C41"/>
    <w:rsid w:val="001E44D7"/>
    <w:rsid w:val="001E5626"/>
    <w:rsid w:val="001E6A59"/>
    <w:rsid w:val="001F1B35"/>
    <w:rsid w:val="001F206E"/>
    <w:rsid w:val="001F2B8D"/>
    <w:rsid w:val="001F45F5"/>
    <w:rsid w:val="001F7560"/>
    <w:rsid w:val="00202022"/>
    <w:rsid w:val="002032C1"/>
    <w:rsid w:val="00203788"/>
    <w:rsid w:val="00203F5A"/>
    <w:rsid w:val="00204438"/>
    <w:rsid w:val="00204B28"/>
    <w:rsid w:val="00205925"/>
    <w:rsid w:val="002104F5"/>
    <w:rsid w:val="00211092"/>
    <w:rsid w:val="00212FE4"/>
    <w:rsid w:val="002151B0"/>
    <w:rsid w:val="00216CDE"/>
    <w:rsid w:val="002175F8"/>
    <w:rsid w:val="00217666"/>
    <w:rsid w:val="00217758"/>
    <w:rsid w:val="00220576"/>
    <w:rsid w:val="00221047"/>
    <w:rsid w:val="002211DC"/>
    <w:rsid w:val="0022339B"/>
    <w:rsid w:val="00224741"/>
    <w:rsid w:val="002252AC"/>
    <w:rsid w:val="002264E2"/>
    <w:rsid w:val="00226599"/>
    <w:rsid w:val="0023028A"/>
    <w:rsid w:val="00233A83"/>
    <w:rsid w:val="00234571"/>
    <w:rsid w:val="00234759"/>
    <w:rsid w:val="00235900"/>
    <w:rsid w:val="00235BE1"/>
    <w:rsid w:val="002366C9"/>
    <w:rsid w:val="00240224"/>
    <w:rsid w:val="002409FD"/>
    <w:rsid w:val="00240D37"/>
    <w:rsid w:val="002421D8"/>
    <w:rsid w:val="00244E87"/>
    <w:rsid w:val="00245784"/>
    <w:rsid w:val="00245FFF"/>
    <w:rsid w:val="00246BFF"/>
    <w:rsid w:val="00247A8C"/>
    <w:rsid w:val="00250081"/>
    <w:rsid w:val="00250456"/>
    <w:rsid w:val="00250FE7"/>
    <w:rsid w:val="00251089"/>
    <w:rsid w:val="002521A9"/>
    <w:rsid w:val="00255127"/>
    <w:rsid w:val="00256D5B"/>
    <w:rsid w:val="00257AF9"/>
    <w:rsid w:val="00260E60"/>
    <w:rsid w:val="00262EAA"/>
    <w:rsid w:val="0026309E"/>
    <w:rsid w:val="00263846"/>
    <w:rsid w:val="0026560D"/>
    <w:rsid w:val="0026618E"/>
    <w:rsid w:val="00271000"/>
    <w:rsid w:val="0027367B"/>
    <w:rsid w:val="00275265"/>
    <w:rsid w:val="002757D3"/>
    <w:rsid w:val="00275C2D"/>
    <w:rsid w:val="0027672D"/>
    <w:rsid w:val="00276D44"/>
    <w:rsid w:val="00277003"/>
    <w:rsid w:val="002836B3"/>
    <w:rsid w:val="00283C11"/>
    <w:rsid w:val="00284BD4"/>
    <w:rsid w:val="00284DF7"/>
    <w:rsid w:val="00284E60"/>
    <w:rsid w:val="00285F11"/>
    <w:rsid w:val="0028644C"/>
    <w:rsid w:val="00287365"/>
    <w:rsid w:val="00287987"/>
    <w:rsid w:val="00292035"/>
    <w:rsid w:val="002931CF"/>
    <w:rsid w:val="00293424"/>
    <w:rsid w:val="0029441D"/>
    <w:rsid w:val="00294F68"/>
    <w:rsid w:val="00295DA9"/>
    <w:rsid w:val="00297F22"/>
    <w:rsid w:val="002A1851"/>
    <w:rsid w:val="002A497E"/>
    <w:rsid w:val="002A6C66"/>
    <w:rsid w:val="002B0E63"/>
    <w:rsid w:val="002B129E"/>
    <w:rsid w:val="002B2450"/>
    <w:rsid w:val="002B714C"/>
    <w:rsid w:val="002B7943"/>
    <w:rsid w:val="002C0D76"/>
    <w:rsid w:val="002C1EB4"/>
    <w:rsid w:val="002C5415"/>
    <w:rsid w:val="002C6D7D"/>
    <w:rsid w:val="002D2D85"/>
    <w:rsid w:val="002D3A1E"/>
    <w:rsid w:val="002D4105"/>
    <w:rsid w:val="002D488A"/>
    <w:rsid w:val="002E156C"/>
    <w:rsid w:val="002E211B"/>
    <w:rsid w:val="002E4481"/>
    <w:rsid w:val="002E763D"/>
    <w:rsid w:val="002E7953"/>
    <w:rsid w:val="002E7FFB"/>
    <w:rsid w:val="002F0D8B"/>
    <w:rsid w:val="002F214D"/>
    <w:rsid w:val="002F29C5"/>
    <w:rsid w:val="002F3112"/>
    <w:rsid w:val="002F38BC"/>
    <w:rsid w:val="002F3D3E"/>
    <w:rsid w:val="002F41F1"/>
    <w:rsid w:val="002F4A46"/>
    <w:rsid w:val="002F4BE2"/>
    <w:rsid w:val="002F7A08"/>
    <w:rsid w:val="0030179C"/>
    <w:rsid w:val="00301CEF"/>
    <w:rsid w:val="00301EE8"/>
    <w:rsid w:val="00302779"/>
    <w:rsid w:val="00302D3E"/>
    <w:rsid w:val="00306155"/>
    <w:rsid w:val="003100E2"/>
    <w:rsid w:val="003104AA"/>
    <w:rsid w:val="00311918"/>
    <w:rsid w:val="00311B5E"/>
    <w:rsid w:val="00314449"/>
    <w:rsid w:val="00316321"/>
    <w:rsid w:val="0031666D"/>
    <w:rsid w:val="00317863"/>
    <w:rsid w:val="00320DEF"/>
    <w:rsid w:val="00321571"/>
    <w:rsid w:val="003217BA"/>
    <w:rsid w:val="00321B2A"/>
    <w:rsid w:val="00322787"/>
    <w:rsid w:val="0032598A"/>
    <w:rsid w:val="00325ADA"/>
    <w:rsid w:val="00325F9C"/>
    <w:rsid w:val="003314B6"/>
    <w:rsid w:val="0033656F"/>
    <w:rsid w:val="003366E1"/>
    <w:rsid w:val="0034008A"/>
    <w:rsid w:val="00342DF3"/>
    <w:rsid w:val="003445FA"/>
    <w:rsid w:val="003453F1"/>
    <w:rsid w:val="0034696E"/>
    <w:rsid w:val="00347339"/>
    <w:rsid w:val="00347C58"/>
    <w:rsid w:val="0035123A"/>
    <w:rsid w:val="003531BD"/>
    <w:rsid w:val="0035614E"/>
    <w:rsid w:val="00356C23"/>
    <w:rsid w:val="00356FB6"/>
    <w:rsid w:val="003609E7"/>
    <w:rsid w:val="00361C09"/>
    <w:rsid w:val="00365AE2"/>
    <w:rsid w:val="003701A7"/>
    <w:rsid w:val="003706BB"/>
    <w:rsid w:val="00370884"/>
    <w:rsid w:val="00370E5D"/>
    <w:rsid w:val="003728FC"/>
    <w:rsid w:val="003738DD"/>
    <w:rsid w:val="003743B8"/>
    <w:rsid w:val="00376420"/>
    <w:rsid w:val="00376504"/>
    <w:rsid w:val="003773AC"/>
    <w:rsid w:val="00377D3F"/>
    <w:rsid w:val="0038290B"/>
    <w:rsid w:val="00383FD9"/>
    <w:rsid w:val="003851C7"/>
    <w:rsid w:val="0039032B"/>
    <w:rsid w:val="00390463"/>
    <w:rsid w:val="00390E0B"/>
    <w:rsid w:val="00392892"/>
    <w:rsid w:val="003928F8"/>
    <w:rsid w:val="00393BD4"/>
    <w:rsid w:val="00396466"/>
    <w:rsid w:val="00397403"/>
    <w:rsid w:val="003A1F67"/>
    <w:rsid w:val="003A308B"/>
    <w:rsid w:val="003A4FE8"/>
    <w:rsid w:val="003A691C"/>
    <w:rsid w:val="003A6FCC"/>
    <w:rsid w:val="003A770D"/>
    <w:rsid w:val="003B0349"/>
    <w:rsid w:val="003B3DA3"/>
    <w:rsid w:val="003B4948"/>
    <w:rsid w:val="003B4CB9"/>
    <w:rsid w:val="003B610B"/>
    <w:rsid w:val="003B7CC7"/>
    <w:rsid w:val="003C077F"/>
    <w:rsid w:val="003C130C"/>
    <w:rsid w:val="003C3677"/>
    <w:rsid w:val="003C5681"/>
    <w:rsid w:val="003C664D"/>
    <w:rsid w:val="003C6A66"/>
    <w:rsid w:val="003C6ECC"/>
    <w:rsid w:val="003C6F25"/>
    <w:rsid w:val="003C7560"/>
    <w:rsid w:val="003C7ECD"/>
    <w:rsid w:val="003D0835"/>
    <w:rsid w:val="003D0A1A"/>
    <w:rsid w:val="003D12C0"/>
    <w:rsid w:val="003D1882"/>
    <w:rsid w:val="003D342E"/>
    <w:rsid w:val="003D63D7"/>
    <w:rsid w:val="003D6D10"/>
    <w:rsid w:val="003E219D"/>
    <w:rsid w:val="003E35C6"/>
    <w:rsid w:val="003E46E6"/>
    <w:rsid w:val="003E6972"/>
    <w:rsid w:val="003E7EA7"/>
    <w:rsid w:val="003F0D63"/>
    <w:rsid w:val="003F218A"/>
    <w:rsid w:val="003F3C1D"/>
    <w:rsid w:val="003F48E0"/>
    <w:rsid w:val="003F654F"/>
    <w:rsid w:val="003F6758"/>
    <w:rsid w:val="00401464"/>
    <w:rsid w:val="0040165D"/>
    <w:rsid w:val="004030CE"/>
    <w:rsid w:val="004037FF"/>
    <w:rsid w:val="00403A42"/>
    <w:rsid w:val="0040483F"/>
    <w:rsid w:val="004055B7"/>
    <w:rsid w:val="00407D30"/>
    <w:rsid w:val="004105A5"/>
    <w:rsid w:val="004118A3"/>
    <w:rsid w:val="0041202B"/>
    <w:rsid w:val="004138BC"/>
    <w:rsid w:val="004157D5"/>
    <w:rsid w:val="004172B9"/>
    <w:rsid w:val="004204EC"/>
    <w:rsid w:val="00421289"/>
    <w:rsid w:val="004212B7"/>
    <w:rsid w:val="004234D8"/>
    <w:rsid w:val="00426FD2"/>
    <w:rsid w:val="004278C4"/>
    <w:rsid w:val="00430FCF"/>
    <w:rsid w:val="004331F8"/>
    <w:rsid w:val="00433951"/>
    <w:rsid w:val="00433E79"/>
    <w:rsid w:val="0043465A"/>
    <w:rsid w:val="00434DBB"/>
    <w:rsid w:val="00435603"/>
    <w:rsid w:val="0043681B"/>
    <w:rsid w:val="00442C44"/>
    <w:rsid w:val="004433CF"/>
    <w:rsid w:val="004441CC"/>
    <w:rsid w:val="0045083F"/>
    <w:rsid w:val="00452B90"/>
    <w:rsid w:val="0045565C"/>
    <w:rsid w:val="00455BEE"/>
    <w:rsid w:val="0046028E"/>
    <w:rsid w:val="00463951"/>
    <w:rsid w:val="004644F2"/>
    <w:rsid w:val="00464B81"/>
    <w:rsid w:val="004732BF"/>
    <w:rsid w:val="0047527F"/>
    <w:rsid w:val="00477BC4"/>
    <w:rsid w:val="00477DC1"/>
    <w:rsid w:val="0048247F"/>
    <w:rsid w:val="00484A78"/>
    <w:rsid w:val="00485167"/>
    <w:rsid w:val="00486B99"/>
    <w:rsid w:val="00493639"/>
    <w:rsid w:val="004947C9"/>
    <w:rsid w:val="00494E12"/>
    <w:rsid w:val="00495A1D"/>
    <w:rsid w:val="00495B33"/>
    <w:rsid w:val="004967B8"/>
    <w:rsid w:val="00497063"/>
    <w:rsid w:val="004B1643"/>
    <w:rsid w:val="004B1944"/>
    <w:rsid w:val="004B2876"/>
    <w:rsid w:val="004B3530"/>
    <w:rsid w:val="004C0EC5"/>
    <w:rsid w:val="004D2122"/>
    <w:rsid w:val="004D328D"/>
    <w:rsid w:val="004D39CB"/>
    <w:rsid w:val="004D411E"/>
    <w:rsid w:val="004D468A"/>
    <w:rsid w:val="004D4B93"/>
    <w:rsid w:val="004D5D43"/>
    <w:rsid w:val="004D62FD"/>
    <w:rsid w:val="004E054E"/>
    <w:rsid w:val="004E152E"/>
    <w:rsid w:val="004E35E2"/>
    <w:rsid w:val="004E547B"/>
    <w:rsid w:val="004E5672"/>
    <w:rsid w:val="004E5705"/>
    <w:rsid w:val="004E5A4F"/>
    <w:rsid w:val="004E6A55"/>
    <w:rsid w:val="004E7B38"/>
    <w:rsid w:val="004F112E"/>
    <w:rsid w:val="004F5F06"/>
    <w:rsid w:val="004F7597"/>
    <w:rsid w:val="004F7DCB"/>
    <w:rsid w:val="0050156C"/>
    <w:rsid w:val="00502457"/>
    <w:rsid w:val="005024D1"/>
    <w:rsid w:val="00502EB9"/>
    <w:rsid w:val="00503B23"/>
    <w:rsid w:val="00503C09"/>
    <w:rsid w:val="00504349"/>
    <w:rsid w:val="005043E6"/>
    <w:rsid w:val="0050688E"/>
    <w:rsid w:val="00510485"/>
    <w:rsid w:val="005131EA"/>
    <w:rsid w:val="005143E8"/>
    <w:rsid w:val="00516FFF"/>
    <w:rsid w:val="00517473"/>
    <w:rsid w:val="005210AF"/>
    <w:rsid w:val="005221FB"/>
    <w:rsid w:val="00523296"/>
    <w:rsid w:val="005253B5"/>
    <w:rsid w:val="005278B9"/>
    <w:rsid w:val="00531063"/>
    <w:rsid w:val="0053453D"/>
    <w:rsid w:val="00544577"/>
    <w:rsid w:val="00544947"/>
    <w:rsid w:val="00544B7E"/>
    <w:rsid w:val="00545149"/>
    <w:rsid w:val="005452E9"/>
    <w:rsid w:val="00546A8B"/>
    <w:rsid w:val="0055108F"/>
    <w:rsid w:val="00554B7C"/>
    <w:rsid w:val="00555C7F"/>
    <w:rsid w:val="00556564"/>
    <w:rsid w:val="00556F85"/>
    <w:rsid w:val="0055789A"/>
    <w:rsid w:val="00557B92"/>
    <w:rsid w:val="00563E1E"/>
    <w:rsid w:val="00564A2F"/>
    <w:rsid w:val="00567331"/>
    <w:rsid w:val="00571B3D"/>
    <w:rsid w:val="00571B76"/>
    <w:rsid w:val="00574177"/>
    <w:rsid w:val="00576EAD"/>
    <w:rsid w:val="005814A0"/>
    <w:rsid w:val="00582205"/>
    <w:rsid w:val="00583A6A"/>
    <w:rsid w:val="00584C9E"/>
    <w:rsid w:val="00585A7D"/>
    <w:rsid w:val="005870CB"/>
    <w:rsid w:val="00594755"/>
    <w:rsid w:val="005953F9"/>
    <w:rsid w:val="00597CDA"/>
    <w:rsid w:val="005A2C78"/>
    <w:rsid w:val="005A701B"/>
    <w:rsid w:val="005A7D0A"/>
    <w:rsid w:val="005B064C"/>
    <w:rsid w:val="005B2448"/>
    <w:rsid w:val="005B2E08"/>
    <w:rsid w:val="005B5B0A"/>
    <w:rsid w:val="005B5D2E"/>
    <w:rsid w:val="005B683A"/>
    <w:rsid w:val="005B7404"/>
    <w:rsid w:val="005B7635"/>
    <w:rsid w:val="005C14A7"/>
    <w:rsid w:val="005C3732"/>
    <w:rsid w:val="005C4A40"/>
    <w:rsid w:val="005C639E"/>
    <w:rsid w:val="005C79D3"/>
    <w:rsid w:val="005C7EDD"/>
    <w:rsid w:val="005D3770"/>
    <w:rsid w:val="005D3C5F"/>
    <w:rsid w:val="005D6C3B"/>
    <w:rsid w:val="005E0121"/>
    <w:rsid w:val="005E0703"/>
    <w:rsid w:val="005E0A3A"/>
    <w:rsid w:val="005E373D"/>
    <w:rsid w:val="005E380D"/>
    <w:rsid w:val="005E5E88"/>
    <w:rsid w:val="005E60D3"/>
    <w:rsid w:val="005E621A"/>
    <w:rsid w:val="005E7CEA"/>
    <w:rsid w:val="005F159E"/>
    <w:rsid w:val="005F287D"/>
    <w:rsid w:val="005F2BEA"/>
    <w:rsid w:val="005F4ACD"/>
    <w:rsid w:val="005F4DF3"/>
    <w:rsid w:val="005F67C0"/>
    <w:rsid w:val="0060274D"/>
    <w:rsid w:val="00603DAF"/>
    <w:rsid w:val="00603F73"/>
    <w:rsid w:val="00605023"/>
    <w:rsid w:val="006133ED"/>
    <w:rsid w:val="00616EC0"/>
    <w:rsid w:val="00621AE9"/>
    <w:rsid w:val="0062219D"/>
    <w:rsid w:val="006231AC"/>
    <w:rsid w:val="00624780"/>
    <w:rsid w:val="00626D0D"/>
    <w:rsid w:val="00627DB8"/>
    <w:rsid w:val="00630DC8"/>
    <w:rsid w:val="0063567C"/>
    <w:rsid w:val="006356AF"/>
    <w:rsid w:val="00643190"/>
    <w:rsid w:val="00644879"/>
    <w:rsid w:val="00645238"/>
    <w:rsid w:val="00645CF1"/>
    <w:rsid w:val="006468C1"/>
    <w:rsid w:val="006472E5"/>
    <w:rsid w:val="00650D12"/>
    <w:rsid w:val="00650EEA"/>
    <w:rsid w:val="00651CA5"/>
    <w:rsid w:val="0065215B"/>
    <w:rsid w:val="00652C22"/>
    <w:rsid w:val="00655CE1"/>
    <w:rsid w:val="006601CA"/>
    <w:rsid w:val="00661B25"/>
    <w:rsid w:val="00661E89"/>
    <w:rsid w:val="00662B10"/>
    <w:rsid w:val="006634C3"/>
    <w:rsid w:val="00665658"/>
    <w:rsid w:val="006657B4"/>
    <w:rsid w:val="006661B7"/>
    <w:rsid w:val="006666B9"/>
    <w:rsid w:val="0066703E"/>
    <w:rsid w:val="00670FD5"/>
    <w:rsid w:val="00671161"/>
    <w:rsid w:val="00674605"/>
    <w:rsid w:val="00675543"/>
    <w:rsid w:val="00676829"/>
    <w:rsid w:val="00677F4D"/>
    <w:rsid w:val="00681A07"/>
    <w:rsid w:val="00682FFB"/>
    <w:rsid w:val="0068320E"/>
    <w:rsid w:val="0068333A"/>
    <w:rsid w:val="00684333"/>
    <w:rsid w:val="00684ACF"/>
    <w:rsid w:val="00686AC1"/>
    <w:rsid w:val="0068764E"/>
    <w:rsid w:val="006914C8"/>
    <w:rsid w:val="006914E4"/>
    <w:rsid w:val="006917A0"/>
    <w:rsid w:val="006917BD"/>
    <w:rsid w:val="0069200D"/>
    <w:rsid w:val="00692037"/>
    <w:rsid w:val="00692620"/>
    <w:rsid w:val="006941EA"/>
    <w:rsid w:val="006942A6"/>
    <w:rsid w:val="006951B2"/>
    <w:rsid w:val="00695333"/>
    <w:rsid w:val="00695AE6"/>
    <w:rsid w:val="00696C02"/>
    <w:rsid w:val="00697CD5"/>
    <w:rsid w:val="006A0E4F"/>
    <w:rsid w:val="006A2AB0"/>
    <w:rsid w:val="006A2C78"/>
    <w:rsid w:val="006A3646"/>
    <w:rsid w:val="006A3E48"/>
    <w:rsid w:val="006A4DF0"/>
    <w:rsid w:val="006A4F33"/>
    <w:rsid w:val="006A5991"/>
    <w:rsid w:val="006A63A2"/>
    <w:rsid w:val="006B2245"/>
    <w:rsid w:val="006B2F0F"/>
    <w:rsid w:val="006B445B"/>
    <w:rsid w:val="006B652C"/>
    <w:rsid w:val="006B7149"/>
    <w:rsid w:val="006C0967"/>
    <w:rsid w:val="006C0A3A"/>
    <w:rsid w:val="006C102C"/>
    <w:rsid w:val="006C1F53"/>
    <w:rsid w:val="006C29CE"/>
    <w:rsid w:val="006C2AF2"/>
    <w:rsid w:val="006C32F8"/>
    <w:rsid w:val="006C3523"/>
    <w:rsid w:val="006C3567"/>
    <w:rsid w:val="006C4284"/>
    <w:rsid w:val="006C4884"/>
    <w:rsid w:val="006C67A1"/>
    <w:rsid w:val="006C7B4F"/>
    <w:rsid w:val="006D1099"/>
    <w:rsid w:val="006D132F"/>
    <w:rsid w:val="006D1DFA"/>
    <w:rsid w:val="006D2BD8"/>
    <w:rsid w:val="006D2FD7"/>
    <w:rsid w:val="006D34FA"/>
    <w:rsid w:val="006D434A"/>
    <w:rsid w:val="006D442D"/>
    <w:rsid w:val="006D51B9"/>
    <w:rsid w:val="006D56B5"/>
    <w:rsid w:val="006D6858"/>
    <w:rsid w:val="006E11B6"/>
    <w:rsid w:val="006E2E49"/>
    <w:rsid w:val="006E4EEE"/>
    <w:rsid w:val="006F06C9"/>
    <w:rsid w:val="006F1A78"/>
    <w:rsid w:val="006F43F7"/>
    <w:rsid w:val="006F6B01"/>
    <w:rsid w:val="00700B94"/>
    <w:rsid w:val="00700F00"/>
    <w:rsid w:val="00701ABE"/>
    <w:rsid w:val="00702924"/>
    <w:rsid w:val="0070509A"/>
    <w:rsid w:val="00705C05"/>
    <w:rsid w:val="00707A59"/>
    <w:rsid w:val="00707CE0"/>
    <w:rsid w:val="00710423"/>
    <w:rsid w:val="00711A55"/>
    <w:rsid w:val="0071323B"/>
    <w:rsid w:val="0071330F"/>
    <w:rsid w:val="00714680"/>
    <w:rsid w:val="00714E75"/>
    <w:rsid w:val="00715A26"/>
    <w:rsid w:val="00717D61"/>
    <w:rsid w:val="00721C50"/>
    <w:rsid w:val="007241D5"/>
    <w:rsid w:val="00727E93"/>
    <w:rsid w:val="0073149D"/>
    <w:rsid w:val="00736BF0"/>
    <w:rsid w:val="007407E0"/>
    <w:rsid w:val="00740BF9"/>
    <w:rsid w:val="007413DD"/>
    <w:rsid w:val="007416CE"/>
    <w:rsid w:val="00741D1D"/>
    <w:rsid w:val="00743F8A"/>
    <w:rsid w:val="00751783"/>
    <w:rsid w:val="00751C3A"/>
    <w:rsid w:val="00752125"/>
    <w:rsid w:val="007532FF"/>
    <w:rsid w:val="007546A1"/>
    <w:rsid w:val="007557F4"/>
    <w:rsid w:val="00756922"/>
    <w:rsid w:val="00757200"/>
    <w:rsid w:val="0076090A"/>
    <w:rsid w:val="00761821"/>
    <w:rsid w:val="00762E0A"/>
    <w:rsid w:val="007633CD"/>
    <w:rsid w:val="0076418B"/>
    <w:rsid w:val="00764CE9"/>
    <w:rsid w:val="00771C0E"/>
    <w:rsid w:val="00771FCE"/>
    <w:rsid w:val="00772894"/>
    <w:rsid w:val="00772DAB"/>
    <w:rsid w:val="00773304"/>
    <w:rsid w:val="0077345B"/>
    <w:rsid w:val="0077639F"/>
    <w:rsid w:val="00780637"/>
    <w:rsid w:val="00780874"/>
    <w:rsid w:val="00780B31"/>
    <w:rsid w:val="00784356"/>
    <w:rsid w:val="007847F8"/>
    <w:rsid w:val="00790382"/>
    <w:rsid w:val="0079137E"/>
    <w:rsid w:val="00792C54"/>
    <w:rsid w:val="007931C2"/>
    <w:rsid w:val="00793982"/>
    <w:rsid w:val="00793BAE"/>
    <w:rsid w:val="007944A0"/>
    <w:rsid w:val="00794F72"/>
    <w:rsid w:val="00795E1D"/>
    <w:rsid w:val="007A0032"/>
    <w:rsid w:val="007A0797"/>
    <w:rsid w:val="007A1047"/>
    <w:rsid w:val="007A1424"/>
    <w:rsid w:val="007A2230"/>
    <w:rsid w:val="007A5819"/>
    <w:rsid w:val="007A7E01"/>
    <w:rsid w:val="007B08A2"/>
    <w:rsid w:val="007B257C"/>
    <w:rsid w:val="007B3132"/>
    <w:rsid w:val="007B6A7B"/>
    <w:rsid w:val="007B6C31"/>
    <w:rsid w:val="007C1FC7"/>
    <w:rsid w:val="007C2169"/>
    <w:rsid w:val="007C375B"/>
    <w:rsid w:val="007C6D47"/>
    <w:rsid w:val="007C775B"/>
    <w:rsid w:val="007D10E3"/>
    <w:rsid w:val="007D2EB0"/>
    <w:rsid w:val="007D4CE5"/>
    <w:rsid w:val="007D5BEC"/>
    <w:rsid w:val="007D7D0D"/>
    <w:rsid w:val="007E0ADA"/>
    <w:rsid w:val="007E1150"/>
    <w:rsid w:val="007E118F"/>
    <w:rsid w:val="007E35AF"/>
    <w:rsid w:val="007E42A8"/>
    <w:rsid w:val="007E70E4"/>
    <w:rsid w:val="007F18A3"/>
    <w:rsid w:val="007F3EFC"/>
    <w:rsid w:val="007F4ED1"/>
    <w:rsid w:val="007F58ED"/>
    <w:rsid w:val="007F690E"/>
    <w:rsid w:val="008000A4"/>
    <w:rsid w:val="00800A22"/>
    <w:rsid w:val="008041F7"/>
    <w:rsid w:val="0080578C"/>
    <w:rsid w:val="00805B2E"/>
    <w:rsid w:val="00812008"/>
    <w:rsid w:val="0081277D"/>
    <w:rsid w:val="0081517B"/>
    <w:rsid w:val="008166D6"/>
    <w:rsid w:val="00824528"/>
    <w:rsid w:val="00826DE7"/>
    <w:rsid w:val="008277D5"/>
    <w:rsid w:val="00830D72"/>
    <w:rsid w:val="00833228"/>
    <w:rsid w:val="00833614"/>
    <w:rsid w:val="008338A1"/>
    <w:rsid w:val="00834180"/>
    <w:rsid w:val="0083420D"/>
    <w:rsid w:val="0083650B"/>
    <w:rsid w:val="00836FB4"/>
    <w:rsid w:val="008420C2"/>
    <w:rsid w:val="008451AB"/>
    <w:rsid w:val="00846C34"/>
    <w:rsid w:val="00851978"/>
    <w:rsid w:val="00851979"/>
    <w:rsid w:val="008604B1"/>
    <w:rsid w:val="00861B7F"/>
    <w:rsid w:val="00862E70"/>
    <w:rsid w:val="00863FD4"/>
    <w:rsid w:val="00864CB3"/>
    <w:rsid w:val="0086666C"/>
    <w:rsid w:val="00867287"/>
    <w:rsid w:val="008676CC"/>
    <w:rsid w:val="00871FBC"/>
    <w:rsid w:val="008724A5"/>
    <w:rsid w:val="00872943"/>
    <w:rsid w:val="008810A2"/>
    <w:rsid w:val="00882E8C"/>
    <w:rsid w:val="008872BD"/>
    <w:rsid w:val="00890EBD"/>
    <w:rsid w:val="008942E9"/>
    <w:rsid w:val="0089546D"/>
    <w:rsid w:val="00895F4D"/>
    <w:rsid w:val="00896B71"/>
    <w:rsid w:val="00897C2F"/>
    <w:rsid w:val="008A0067"/>
    <w:rsid w:val="008A1403"/>
    <w:rsid w:val="008A299F"/>
    <w:rsid w:val="008A77D2"/>
    <w:rsid w:val="008B0413"/>
    <w:rsid w:val="008B0843"/>
    <w:rsid w:val="008B0B1B"/>
    <w:rsid w:val="008B3183"/>
    <w:rsid w:val="008B7EDE"/>
    <w:rsid w:val="008C24BC"/>
    <w:rsid w:val="008C3432"/>
    <w:rsid w:val="008C4ECD"/>
    <w:rsid w:val="008C513E"/>
    <w:rsid w:val="008C66B5"/>
    <w:rsid w:val="008C684E"/>
    <w:rsid w:val="008C7257"/>
    <w:rsid w:val="008D01FA"/>
    <w:rsid w:val="008D0F23"/>
    <w:rsid w:val="008D4E61"/>
    <w:rsid w:val="008D5FB7"/>
    <w:rsid w:val="008D6F3B"/>
    <w:rsid w:val="008E0CAC"/>
    <w:rsid w:val="008E281C"/>
    <w:rsid w:val="008E46AE"/>
    <w:rsid w:val="008E6AAC"/>
    <w:rsid w:val="008F0258"/>
    <w:rsid w:val="008F0BE4"/>
    <w:rsid w:val="008F2DB8"/>
    <w:rsid w:val="008F3266"/>
    <w:rsid w:val="008F3930"/>
    <w:rsid w:val="008F3A1B"/>
    <w:rsid w:val="008F64E2"/>
    <w:rsid w:val="008F7ECB"/>
    <w:rsid w:val="009029FB"/>
    <w:rsid w:val="0090314C"/>
    <w:rsid w:val="00905AA8"/>
    <w:rsid w:val="00905FA9"/>
    <w:rsid w:val="00906996"/>
    <w:rsid w:val="00907396"/>
    <w:rsid w:val="0090757A"/>
    <w:rsid w:val="00910489"/>
    <w:rsid w:val="009119F8"/>
    <w:rsid w:val="00912A12"/>
    <w:rsid w:val="00912EDB"/>
    <w:rsid w:val="00914D84"/>
    <w:rsid w:val="00915262"/>
    <w:rsid w:val="00915CC5"/>
    <w:rsid w:val="0091612F"/>
    <w:rsid w:val="00917438"/>
    <w:rsid w:val="00921F58"/>
    <w:rsid w:val="0092276A"/>
    <w:rsid w:val="00922EBF"/>
    <w:rsid w:val="00922ED6"/>
    <w:rsid w:val="00923CAD"/>
    <w:rsid w:val="009255D9"/>
    <w:rsid w:val="0092647E"/>
    <w:rsid w:val="0092673E"/>
    <w:rsid w:val="00934815"/>
    <w:rsid w:val="0093625D"/>
    <w:rsid w:val="00936C09"/>
    <w:rsid w:val="009370A1"/>
    <w:rsid w:val="0093758D"/>
    <w:rsid w:val="00942901"/>
    <w:rsid w:val="00944D0E"/>
    <w:rsid w:val="0094505B"/>
    <w:rsid w:val="00945C3B"/>
    <w:rsid w:val="00947407"/>
    <w:rsid w:val="009475D0"/>
    <w:rsid w:val="0094775C"/>
    <w:rsid w:val="00950B3A"/>
    <w:rsid w:val="00950CD3"/>
    <w:rsid w:val="009521CC"/>
    <w:rsid w:val="00952938"/>
    <w:rsid w:val="00952975"/>
    <w:rsid w:val="009537CF"/>
    <w:rsid w:val="00956A39"/>
    <w:rsid w:val="00956C40"/>
    <w:rsid w:val="00960BC2"/>
    <w:rsid w:val="00960F3E"/>
    <w:rsid w:val="00963989"/>
    <w:rsid w:val="00964636"/>
    <w:rsid w:val="00966AF4"/>
    <w:rsid w:val="00972245"/>
    <w:rsid w:val="00972655"/>
    <w:rsid w:val="00972827"/>
    <w:rsid w:val="00974586"/>
    <w:rsid w:val="00974F11"/>
    <w:rsid w:val="00975C45"/>
    <w:rsid w:val="009769AE"/>
    <w:rsid w:val="00976F79"/>
    <w:rsid w:val="0098107A"/>
    <w:rsid w:val="00981DD7"/>
    <w:rsid w:val="009829FA"/>
    <w:rsid w:val="00982EA9"/>
    <w:rsid w:val="00984519"/>
    <w:rsid w:val="00985253"/>
    <w:rsid w:val="00987E50"/>
    <w:rsid w:val="00993342"/>
    <w:rsid w:val="009941D7"/>
    <w:rsid w:val="009A0520"/>
    <w:rsid w:val="009A5906"/>
    <w:rsid w:val="009A64E4"/>
    <w:rsid w:val="009A7009"/>
    <w:rsid w:val="009A7899"/>
    <w:rsid w:val="009A7CA1"/>
    <w:rsid w:val="009B1D17"/>
    <w:rsid w:val="009B42D9"/>
    <w:rsid w:val="009B7FA8"/>
    <w:rsid w:val="009C174A"/>
    <w:rsid w:val="009C29BC"/>
    <w:rsid w:val="009C3956"/>
    <w:rsid w:val="009C590A"/>
    <w:rsid w:val="009C7389"/>
    <w:rsid w:val="009D2171"/>
    <w:rsid w:val="009D3355"/>
    <w:rsid w:val="009D4CED"/>
    <w:rsid w:val="009D5F63"/>
    <w:rsid w:val="009D6C80"/>
    <w:rsid w:val="009E3861"/>
    <w:rsid w:val="009E3E57"/>
    <w:rsid w:val="009E5372"/>
    <w:rsid w:val="009E59D9"/>
    <w:rsid w:val="009E5C25"/>
    <w:rsid w:val="009E6802"/>
    <w:rsid w:val="009E7D0F"/>
    <w:rsid w:val="009F0C97"/>
    <w:rsid w:val="009F237D"/>
    <w:rsid w:val="009F5EBE"/>
    <w:rsid w:val="009F6C4E"/>
    <w:rsid w:val="00A00715"/>
    <w:rsid w:val="00A01E3F"/>
    <w:rsid w:val="00A02461"/>
    <w:rsid w:val="00A02992"/>
    <w:rsid w:val="00A04241"/>
    <w:rsid w:val="00A0568F"/>
    <w:rsid w:val="00A05A3A"/>
    <w:rsid w:val="00A0639E"/>
    <w:rsid w:val="00A06F74"/>
    <w:rsid w:val="00A0726B"/>
    <w:rsid w:val="00A106CF"/>
    <w:rsid w:val="00A12DB9"/>
    <w:rsid w:val="00A150F4"/>
    <w:rsid w:val="00A15395"/>
    <w:rsid w:val="00A163EE"/>
    <w:rsid w:val="00A16516"/>
    <w:rsid w:val="00A16F60"/>
    <w:rsid w:val="00A2137F"/>
    <w:rsid w:val="00A21D8B"/>
    <w:rsid w:val="00A2355B"/>
    <w:rsid w:val="00A23EF1"/>
    <w:rsid w:val="00A258DF"/>
    <w:rsid w:val="00A266F9"/>
    <w:rsid w:val="00A304D7"/>
    <w:rsid w:val="00A31A3B"/>
    <w:rsid w:val="00A323BD"/>
    <w:rsid w:val="00A33C01"/>
    <w:rsid w:val="00A34223"/>
    <w:rsid w:val="00A36378"/>
    <w:rsid w:val="00A37A6D"/>
    <w:rsid w:val="00A37B02"/>
    <w:rsid w:val="00A41453"/>
    <w:rsid w:val="00A445AF"/>
    <w:rsid w:val="00A45FA5"/>
    <w:rsid w:val="00A46D91"/>
    <w:rsid w:val="00A51003"/>
    <w:rsid w:val="00A535F3"/>
    <w:rsid w:val="00A56A83"/>
    <w:rsid w:val="00A6020D"/>
    <w:rsid w:val="00A6182C"/>
    <w:rsid w:val="00A62939"/>
    <w:rsid w:val="00A63206"/>
    <w:rsid w:val="00A64EAA"/>
    <w:rsid w:val="00A654B6"/>
    <w:rsid w:val="00A65691"/>
    <w:rsid w:val="00A6705C"/>
    <w:rsid w:val="00A706DB"/>
    <w:rsid w:val="00A71EE3"/>
    <w:rsid w:val="00A72646"/>
    <w:rsid w:val="00A77CC0"/>
    <w:rsid w:val="00A81386"/>
    <w:rsid w:val="00A81ACD"/>
    <w:rsid w:val="00A82AFB"/>
    <w:rsid w:val="00A82BC1"/>
    <w:rsid w:val="00A82BE2"/>
    <w:rsid w:val="00A84514"/>
    <w:rsid w:val="00A84629"/>
    <w:rsid w:val="00A85AEE"/>
    <w:rsid w:val="00A85C88"/>
    <w:rsid w:val="00A87881"/>
    <w:rsid w:val="00A905C3"/>
    <w:rsid w:val="00A90C84"/>
    <w:rsid w:val="00A912FA"/>
    <w:rsid w:val="00A942F6"/>
    <w:rsid w:val="00A96684"/>
    <w:rsid w:val="00A96B0F"/>
    <w:rsid w:val="00A96F99"/>
    <w:rsid w:val="00A9702F"/>
    <w:rsid w:val="00AA05EA"/>
    <w:rsid w:val="00AA15AC"/>
    <w:rsid w:val="00AA53CE"/>
    <w:rsid w:val="00AA55C4"/>
    <w:rsid w:val="00AB1F15"/>
    <w:rsid w:val="00AB28B6"/>
    <w:rsid w:val="00AB4B7D"/>
    <w:rsid w:val="00AB7F4C"/>
    <w:rsid w:val="00AC1529"/>
    <w:rsid w:val="00AC5478"/>
    <w:rsid w:val="00AC5835"/>
    <w:rsid w:val="00AC6B42"/>
    <w:rsid w:val="00AC72D4"/>
    <w:rsid w:val="00AC7E5A"/>
    <w:rsid w:val="00AD1453"/>
    <w:rsid w:val="00AD1BA2"/>
    <w:rsid w:val="00AD4B8D"/>
    <w:rsid w:val="00AD6CAB"/>
    <w:rsid w:val="00AD6F08"/>
    <w:rsid w:val="00AD7DC3"/>
    <w:rsid w:val="00AE20BB"/>
    <w:rsid w:val="00AE2E9F"/>
    <w:rsid w:val="00AE61B9"/>
    <w:rsid w:val="00AE657A"/>
    <w:rsid w:val="00AE7256"/>
    <w:rsid w:val="00AF06BA"/>
    <w:rsid w:val="00AF0F31"/>
    <w:rsid w:val="00AF1574"/>
    <w:rsid w:val="00AF22C8"/>
    <w:rsid w:val="00AF3229"/>
    <w:rsid w:val="00AF433B"/>
    <w:rsid w:val="00AF64C0"/>
    <w:rsid w:val="00AF771F"/>
    <w:rsid w:val="00B00287"/>
    <w:rsid w:val="00B0082D"/>
    <w:rsid w:val="00B00F01"/>
    <w:rsid w:val="00B018B1"/>
    <w:rsid w:val="00B0237C"/>
    <w:rsid w:val="00B0419A"/>
    <w:rsid w:val="00B0606D"/>
    <w:rsid w:val="00B07E18"/>
    <w:rsid w:val="00B143FB"/>
    <w:rsid w:val="00B17226"/>
    <w:rsid w:val="00B1750A"/>
    <w:rsid w:val="00B2101F"/>
    <w:rsid w:val="00B21C81"/>
    <w:rsid w:val="00B240B7"/>
    <w:rsid w:val="00B25921"/>
    <w:rsid w:val="00B25D7E"/>
    <w:rsid w:val="00B27C7B"/>
    <w:rsid w:val="00B31727"/>
    <w:rsid w:val="00B32AB7"/>
    <w:rsid w:val="00B3691A"/>
    <w:rsid w:val="00B40013"/>
    <w:rsid w:val="00B40646"/>
    <w:rsid w:val="00B41B08"/>
    <w:rsid w:val="00B420C6"/>
    <w:rsid w:val="00B42B07"/>
    <w:rsid w:val="00B45393"/>
    <w:rsid w:val="00B473E9"/>
    <w:rsid w:val="00B47413"/>
    <w:rsid w:val="00B479A3"/>
    <w:rsid w:val="00B507CC"/>
    <w:rsid w:val="00B512D8"/>
    <w:rsid w:val="00B561A5"/>
    <w:rsid w:val="00B5793D"/>
    <w:rsid w:val="00B60A19"/>
    <w:rsid w:val="00B618BF"/>
    <w:rsid w:val="00B61ACF"/>
    <w:rsid w:val="00B627D5"/>
    <w:rsid w:val="00B62AD8"/>
    <w:rsid w:val="00B62E64"/>
    <w:rsid w:val="00B636C0"/>
    <w:rsid w:val="00B73051"/>
    <w:rsid w:val="00B73EA2"/>
    <w:rsid w:val="00B740EA"/>
    <w:rsid w:val="00B77296"/>
    <w:rsid w:val="00B81952"/>
    <w:rsid w:val="00B82C9F"/>
    <w:rsid w:val="00B8422E"/>
    <w:rsid w:val="00B862F4"/>
    <w:rsid w:val="00B86D86"/>
    <w:rsid w:val="00B87701"/>
    <w:rsid w:val="00B90A5C"/>
    <w:rsid w:val="00B92915"/>
    <w:rsid w:val="00B95CD5"/>
    <w:rsid w:val="00BA6510"/>
    <w:rsid w:val="00BA6C2A"/>
    <w:rsid w:val="00BA7A03"/>
    <w:rsid w:val="00BB0C00"/>
    <w:rsid w:val="00BB3490"/>
    <w:rsid w:val="00BB597A"/>
    <w:rsid w:val="00BB604D"/>
    <w:rsid w:val="00BB6D20"/>
    <w:rsid w:val="00BB7B20"/>
    <w:rsid w:val="00BC0018"/>
    <w:rsid w:val="00BC03E3"/>
    <w:rsid w:val="00BC370A"/>
    <w:rsid w:val="00BC5A22"/>
    <w:rsid w:val="00BC5F63"/>
    <w:rsid w:val="00BD13CD"/>
    <w:rsid w:val="00BD165E"/>
    <w:rsid w:val="00BD25EF"/>
    <w:rsid w:val="00BD2D34"/>
    <w:rsid w:val="00BD4BF5"/>
    <w:rsid w:val="00BD7E5C"/>
    <w:rsid w:val="00BE147A"/>
    <w:rsid w:val="00BE3320"/>
    <w:rsid w:val="00BE5808"/>
    <w:rsid w:val="00BE5C4D"/>
    <w:rsid w:val="00BE7146"/>
    <w:rsid w:val="00BE7373"/>
    <w:rsid w:val="00BF275F"/>
    <w:rsid w:val="00BF468C"/>
    <w:rsid w:val="00BF6756"/>
    <w:rsid w:val="00C00B11"/>
    <w:rsid w:val="00C02576"/>
    <w:rsid w:val="00C03C99"/>
    <w:rsid w:val="00C03FE4"/>
    <w:rsid w:val="00C046DE"/>
    <w:rsid w:val="00C04FFA"/>
    <w:rsid w:val="00C0509D"/>
    <w:rsid w:val="00C061B0"/>
    <w:rsid w:val="00C06B22"/>
    <w:rsid w:val="00C122D7"/>
    <w:rsid w:val="00C1366E"/>
    <w:rsid w:val="00C1410E"/>
    <w:rsid w:val="00C14579"/>
    <w:rsid w:val="00C16222"/>
    <w:rsid w:val="00C1745F"/>
    <w:rsid w:val="00C21723"/>
    <w:rsid w:val="00C22D6A"/>
    <w:rsid w:val="00C231BE"/>
    <w:rsid w:val="00C2390D"/>
    <w:rsid w:val="00C23DFA"/>
    <w:rsid w:val="00C24552"/>
    <w:rsid w:val="00C3123C"/>
    <w:rsid w:val="00C36400"/>
    <w:rsid w:val="00C41160"/>
    <w:rsid w:val="00C42F00"/>
    <w:rsid w:val="00C42F7F"/>
    <w:rsid w:val="00C44AB3"/>
    <w:rsid w:val="00C45793"/>
    <w:rsid w:val="00C462E7"/>
    <w:rsid w:val="00C466E3"/>
    <w:rsid w:val="00C51AEA"/>
    <w:rsid w:val="00C52714"/>
    <w:rsid w:val="00C53500"/>
    <w:rsid w:val="00C53934"/>
    <w:rsid w:val="00C53F55"/>
    <w:rsid w:val="00C55F0B"/>
    <w:rsid w:val="00C56927"/>
    <w:rsid w:val="00C60DC9"/>
    <w:rsid w:val="00C677F3"/>
    <w:rsid w:val="00C707CF"/>
    <w:rsid w:val="00C7134E"/>
    <w:rsid w:val="00C724EC"/>
    <w:rsid w:val="00C7476E"/>
    <w:rsid w:val="00C77AE8"/>
    <w:rsid w:val="00C77DCD"/>
    <w:rsid w:val="00C8108E"/>
    <w:rsid w:val="00C8282B"/>
    <w:rsid w:val="00C840A3"/>
    <w:rsid w:val="00C86ACF"/>
    <w:rsid w:val="00C8769B"/>
    <w:rsid w:val="00C90DE9"/>
    <w:rsid w:val="00C93A57"/>
    <w:rsid w:val="00C944A9"/>
    <w:rsid w:val="00C9748C"/>
    <w:rsid w:val="00CA10FE"/>
    <w:rsid w:val="00CA21A5"/>
    <w:rsid w:val="00CA454F"/>
    <w:rsid w:val="00CA645D"/>
    <w:rsid w:val="00CA6492"/>
    <w:rsid w:val="00CA7088"/>
    <w:rsid w:val="00CB0228"/>
    <w:rsid w:val="00CB1561"/>
    <w:rsid w:val="00CB1EE7"/>
    <w:rsid w:val="00CB286B"/>
    <w:rsid w:val="00CB5DFE"/>
    <w:rsid w:val="00CB6157"/>
    <w:rsid w:val="00CB67E8"/>
    <w:rsid w:val="00CB7381"/>
    <w:rsid w:val="00CC0A81"/>
    <w:rsid w:val="00CC2032"/>
    <w:rsid w:val="00CC58FC"/>
    <w:rsid w:val="00CC5FEE"/>
    <w:rsid w:val="00CC6E53"/>
    <w:rsid w:val="00CC7206"/>
    <w:rsid w:val="00CD0FCD"/>
    <w:rsid w:val="00CD4ED0"/>
    <w:rsid w:val="00CE2372"/>
    <w:rsid w:val="00CE6DF5"/>
    <w:rsid w:val="00CE6E1A"/>
    <w:rsid w:val="00CF3998"/>
    <w:rsid w:val="00CF5325"/>
    <w:rsid w:val="00CF54CA"/>
    <w:rsid w:val="00CF6F86"/>
    <w:rsid w:val="00CF6FE0"/>
    <w:rsid w:val="00D04B5E"/>
    <w:rsid w:val="00D05132"/>
    <w:rsid w:val="00D056F3"/>
    <w:rsid w:val="00D059B0"/>
    <w:rsid w:val="00D0615E"/>
    <w:rsid w:val="00D1112E"/>
    <w:rsid w:val="00D13208"/>
    <w:rsid w:val="00D13FD8"/>
    <w:rsid w:val="00D1444C"/>
    <w:rsid w:val="00D14A51"/>
    <w:rsid w:val="00D159EF"/>
    <w:rsid w:val="00D1636F"/>
    <w:rsid w:val="00D17FB2"/>
    <w:rsid w:val="00D20393"/>
    <w:rsid w:val="00D206C7"/>
    <w:rsid w:val="00D21927"/>
    <w:rsid w:val="00D223A6"/>
    <w:rsid w:val="00D252EF"/>
    <w:rsid w:val="00D257E4"/>
    <w:rsid w:val="00D26675"/>
    <w:rsid w:val="00D30352"/>
    <w:rsid w:val="00D30653"/>
    <w:rsid w:val="00D36228"/>
    <w:rsid w:val="00D362B3"/>
    <w:rsid w:val="00D4215B"/>
    <w:rsid w:val="00D433C2"/>
    <w:rsid w:val="00D45913"/>
    <w:rsid w:val="00D4629C"/>
    <w:rsid w:val="00D4696A"/>
    <w:rsid w:val="00D5032F"/>
    <w:rsid w:val="00D536BD"/>
    <w:rsid w:val="00D53916"/>
    <w:rsid w:val="00D539E8"/>
    <w:rsid w:val="00D55CE9"/>
    <w:rsid w:val="00D56E9A"/>
    <w:rsid w:val="00D6082A"/>
    <w:rsid w:val="00D6157D"/>
    <w:rsid w:val="00D61B7C"/>
    <w:rsid w:val="00D62CF3"/>
    <w:rsid w:val="00D63E95"/>
    <w:rsid w:val="00D6437A"/>
    <w:rsid w:val="00D64E0D"/>
    <w:rsid w:val="00D6527D"/>
    <w:rsid w:val="00D71491"/>
    <w:rsid w:val="00D73351"/>
    <w:rsid w:val="00D74BF4"/>
    <w:rsid w:val="00D76880"/>
    <w:rsid w:val="00D803DA"/>
    <w:rsid w:val="00D829CD"/>
    <w:rsid w:val="00D83CCE"/>
    <w:rsid w:val="00D83E96"/>
    <w:rsid w:val="00D840C7"/>
    <w:rsid w:val="00D87A2C"/>
    <w:rsid w:val="00D91752"/>
    <w:rsid w:val="00D917C5"/>
    <w:rsid w:val="00D91B3D"/>
    <w:rsid w:val="00D93172"/>
    <w:rsid w:val="00D93253"/>
    <w:rsid w:val="00DA1A98"/>
    <w:rsid w:val="00DA54C4"/>
    <w:rsid w:val="00DA7726"/>
    <w:rsid w:val="00DB249F"/>
    <w:rsid w:val="00DB2B29"/>
    <w:rsid w:val="00DB3F20"/>
    <w:rsid w:val="00DB602A"/>
    <w:rsid w:val="00DB608C"/>
    <w:rsid w:val="00DB7868"/>
    <w:rsid w:val="00DC03C4"/>
    <w:rsid w:val="00DC0CE1"/>
    <w:rsid w:val="00DC4966"/>
    <w:rsid w:val="00DC56D0"/>
    <w:rsid w:val="00DD3ADF"/>
    <w:rsid w:val="00DD6D39"/>
    <w:rsid w:val="00DD76D3"/>
    <w:rsid w:val="00DE0CE3"/>
    <w:rsid w:val="00DE199B"/>
    <w:rsid w:val="00DE1D44"/>
    <w:rsid w:val="00DE4FA1"/>
    <w:rsid w:val="00DE696A"/>
    <w:rsid w:val="00DE6AF7"/>
    <w:rsid w:val="00DF0C01"/>
    <w:rsid w:val="00DF3C1A"/>
    <w:rsid w:val="00DF547C"/>
    <w:rsid w:val="00E024B4"/>
    <w:rsid w:val="00E04523"/>
    <w:rsid w:val="00E06370"/>
    <w:rsid w:val="00E07AE5"/>
    <w:rsid w:val="00E10351"/>
    <w:rsid w:val="00E10BFD"/>
    <w:rsid w:val="00E1184C"/>
    <w:rsid w:val="00E11B4A"/>
    <w:rsid w:val="00E13B20"/>
    <w:rsid w:val="00E140D1"/>
    <w:rsid w:val="00E1540F"/>
    <w:rsid w:val="00E164ED"/>
    <w:rsid w:val="00E16736"/>
    <w:rsid w:val="00E17A55"/>
    <w:rsid w:val="00E20084"/>
    <w:rsid w:val="00E209F6"/>
    <w:rsid w:val="00E23934"/>
    <w:rsid w:val="00E23BAC"/>
    <w:rsid w:val="00E25693"/>
    <w:rsid w:val="00E25A81"/>
    <w:rsid w:val="00E31817"/>
    <w:rsid w:val="00E331BD"/>
    <w:rsid w:val="00E335E5"/>
    <w:rsid w:val="00E33EB1"/>
    <w:rsid w:val="00E35F76"/>
    <w:rsid w:val="00E40F06"/>
    <w:rsid w:val="00E420CF"/>
    <w:rsid w:val="00E421F2"/>
    <w:rsid w:val="00E423C1"/>
    <w:rsid w:val="00E445A1"/>
    <w:rsid w:val="00E44AA8"/>
    <w:rsid w:val="00E45676"/>
    <w:rsid w:val="00E467D6"/>
    <w:rsid w:val="00E46D3C"/>
    <w:rsid w:val="00E50F44"/>
    <w:rsid w:val="00E526A0"/>
    <w:rsid w:val="00E533E4"/>
    <w:rsid w:val="00E53CF2"/>
    <w:rsid w:val="00E54E22"/>
    <w:rsid w:val="00E55DC0"/>
    <w:rsid w:val="00E562E3"/>
    <w:rsid w:val="00E56624"/>
    <w:rsid w:val="00E60900"/>
    <w:rsid w:val="00E61680"/>
    <w:rsid w:val="00E653EA"/>
    <w:rsid w:val="00E70A0A"/>
    <w:rsid w:val="00E70F5E"/>
    <w:rsid w:val="00E719BD"/>
    <w:rsid w:val="00E73D18"/>
    <w:rsid w:val="00E74033"/>
    <w:rsid w:val="00E755FC"/>
    <w:rsid w:val="00E760F0"/>
    <w:rsid w:val="00E763A3"/>
    <w:rsid w:val="00E76849"/>
    <w:rsid w:val="00E76E26"/>
    <w:rsid w:val="00E822E8"/>
    <w:rsid w:val="00E83DE0"/>
    <w:rsid w:val="00E83F2B"/>
    <w:rsid w:val="00E852A3"/>
    <w:rsid w:val="00E8546C"/>
    <w:rsid w:val="00E9280D"/>
    <w:rsid w:val="00E92D56"/>
    <w:rsid w:val="00E94B97"/>
    <w:rsid w:val="00E96013"/>
    <w:rsid w:val="00E9616F"/>
    <w:rsid w:val="00E96D8F"/>
    <w:rsid w:val="00E97431"/>
    <w:rsid w:val="00EA2773"/>
    <w:rsid w:val="00EA6530"/>
    <w:rsid w:val="00EA69FB"/>
    <w:rsid w:val="00EB1BE1"/>
    <w:rsid w:val="00EB47AF"/>
    <w:rsid w:val="00EB545B"/>
    <w:rsid w:val="00EB5DA9"/>
    <w:rsid w:val="00EB6CD6"/>
    <w:rsid w:val="00EB6E90"/>
    <w:rsid w:val="00EC0034"/>
    <w:rsid w:val="00EC087D"/>
    <w:rsid w:val="00EC627B"/>
    <w:rsid w:val="00ED0D8E"/>
    <w:rsid w:val="00ED0F61"/>
    <w:rsid w:val="00ED2064"/>
    <w:rsid w:val="00ED2B9C"/>
    <w:rsid w:val="00ED2FD7"/>
    <w:rsid w:val="00ED34A7"/>
    <w:rsid w:val="00ED41AA"/>
    <w:rsid w:val="00ED42FE"/>
    <w:rsid w:val="00ED5633"/>
    <w:rsid w:val="00ED59E9"/>
    <w:rsid w:val="00ED5E8A"/>
    <w:rsid w:val="00ED67E1"/>
    <w:rsid w:val="00EE0282"/>
    <w:rsid w:val="00EE1D1E"/>
    <w:rsid w:val="00EE3487"/>
    <w:rsid w:val="00EE4F08"/>
    <w:rsid w:val="00EE7259"/>
    <w:rsid w:val="00EF75DE"/>
    <w:rsid w:val="00F010A7"/>
    <w:rsid w:val="00F01514"/>
    <w:rsid w:val="00F05FE9"/>
    <w:rsid w:val="00F0725B"/>
    <w:rsid w:val="00F07FB0"/>
    <w:rsid w:val="00F10112"/>
    <w:rsid w:val="00F103C7"/>
    <w:rsid w:val="00F10B7A"/>
    <w:rsid w:val="00F13435"/>
    <w:rsid w:val="00F155ED"/>
    <w:rsid w:val="00F1739E"/>
    <w:rsid w:val="00F17856"/>
    <w:rsid w:val="00F17CC8"/>
    <w:rsid w:val="00F20768"/>
    <w:rsid w:val="00F20C4D"/>
    <w:rsid w:val="00F22A5A"/>
    <w:rsid w:val="00F265A4"/>
    <w:rsid w:val="00F26FA9"/>
    <w:rsid w:val="00F30E6F"/>
    <w:rsid w:val="00F3194F"/>
    <w:rsid w:val="00F32FB7"/>
    <w:rsid w:val="00F34337"/>
    <w:rsid w:val="00F35611"/>
    <w:rsid w:val="00F359FF"/>
    <w:rsid w:val="00F40655"/>
    <w:rsid w:val="00F431A2"/>
    <w:rsid w:val="00F455E9"/>
    <w:rsid w:val="00F466B5"/>
    <w:rsid w:val="00F47474"/>
    <w:rsid w:val="00F47563"/>
    <w:rsid w:val="00F47F4B"/>
    <w:rsid w:val="00F52DCC"/>
    <w:rsid w:val="00F53D78"/>
    <w:rsid w:val="00F55824"/>
    <w:rsid w:val="00F561F7"/>
    <w:rsid w:val="00F56384"/>
    <w:rsid w:val="00F56947"/>
    <w:rsid w:val="00F57869"/>
    <w:rsid w:val="00F57A5B"/>
    <w:rsid w:val="00F62209"/>
    <w:rsid w:val="00F67002"/>
    <w:rsid w:val="00F70B99"/>
    <w:rsid w:val="00F71381"/>
    <w:rsid w:val="00F72D1C"/>
    <w:rsid w:val="00F72F1A"/>
    <w:rsid w:val="00F74F5E"/>
    <w:rsid w:val="00F757B1"/>
    <w:rsid w:val="00F75BDE"/>
    <w:rsid w:val="00F76FD0"/>
    <w:rsid w:val="00F77B7E"/>
    <w:rsid w:val="00F77D24"/>
    <w:rsid w:val="00F827B6"/>
    <w:rsid w:val="00F8454B"/>
    <w:rsid w:val="00F86415"/>
    <w:rsid w:val="00F91B91"/>
    <w:rsid w:val="00F91E71"/>
    <w:rsid w:val="00FA2E42"/>
    <w:rsid w:val="00FA697B"/>
    <w:rsid w:val="00FA7A13"/>
    <w:rsid w:val="00FB0711"/>
    <w:rsid w:val="00FB2161"/>
    <w:rsid w:val="00FB5CCF"/>
    <w:rsid w:val="00FB5DA1"/>
    <w:rsid w:val="00FB6AD4"/>
    <w:rsid w:val="00FB730E"/>
    <w:rsid w:val="00FC189B"/>
    <w:rsid w:val="00FC19B0"/>
    <w:rsid w:val="00FC2C5A"/>
    <w:rsid w:val="00FC379E"/>
    <w:rsid w:val="00FC407D"/>
    <w:rsid w:val="00FC466A"/>
    <w:rsid w:val="00FC5225"/>
    <w:rsid w:val="00FC68F6"/>
    <w:rsid w:val="00FC7F47"/>
    <w:rsid w:val="00FD56F7"/>
    <w:rsid w:val="00FD67F7"/>
    <w:rsid w:val="00FE0872"/>
    <w:rsid w:val="00FE3966"/>
    <w:rsid w:val="00FE6507"/>
    <w:rsid w:val="00FE6757"/>
    <w:rsid w:val="00FF087E"/>
    <w:rsid w:val="00FF0BEB"/>
    <w:rsid w:val="00FF1660"/>
    <w:rsid w:val="00FF2A67"/>
    <w:rsid w:val="00FF4316"/>
    <w:rsid w:val="00FF5B9D"/>
    <w:rsid w:val="00FF66BC"/>
    <w:rsid w:val="00FF7068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3FC8A"/>
  <w15:chartTrackingRefBased/>
  <w15:docId w15:val="{3ADF05E4-A4A9-4717-8F42-1804A0D5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2C1"/>
    <w:rPr>
      <w:rFonts w:ascii="Cambria" w:eastAsia="MS Mincho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2C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032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32C1"/>
    <w:rPr>
      <w:rFonts w:ascii="Cambria" w:eastAsia="MS Mincho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2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32C1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0300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941647402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33445728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6615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4868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44716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4AEC7-F6F8-E042-A2D6-C121E152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cp:lastModifiedBy>Andrew Miles</cp:lastModifiedBy>
  <cp:revision>2</cp:revision>
  <cp:lastPrinted>2018-03-22T15:13:00Z</cp:lastPrinted>
  <dcterms:created xsi:type="dcterms:W3CDTF">2019-04-05T21:46:00Z</dcterms:created>
  <dcterms:modified xsi:type="dcterms:W3CDTF">2019-04-05T21:46:00Z</dcterms:modified>
</cp:coreProperties>
</file>